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Civil Engineer with over 11 years in transportation engineering, specializing in highway design, construction documentation, and project timeline management. Proficient in CAD software and Microsoft Excel, leading teams and overseeing project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project management for multiple </w:t>
      </w:r>
      <w:r>
        <w:rPr>
          <w:rFonts w:asciiTheme="minorHAnsi" w:hAnsiTheme="minorHAnsi" w:cstheme="majorHAnsi"/>
          <w:b/>
          <w:bCs/>
          <w:lang w:val="en-US"/>
        </w:rPr>
        <w:t xml:space="preserve">transportation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 overseeing budget and schedule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project scopes and schedules, ensuring adherence to GAI's protocols and financial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Supervised engineering teams, mentoring junior engineers and facilitating professional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complex problem analysis and recommended engineering solutions to meet project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clients and stakeholders, integrating effective communication strategies to enhance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methods in </w:t>
      </w:r>
      <w:r>
        <w:rPr>
          <w:rFonts w:asciiTheme="minorHAnsi" w:hAnsiTheme="minorHAnsi" w:cstheme="majorHAnsi"/>
          <w:b/>
          <w:bCs/>
          <w:lang w:val="en-US"/>
        </w:rPr>
        <w:t xml:space="preserve">highway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industry standards and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project risks, employing risk management principles to mitigate delivery uncertainties.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construction estimates, preparing detailed budgets and specifications for project funding.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meetings with project teams to review designs, timelines, and responsibilities, fostering strong teamwork.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awareness of emerging trends and technologies in civil engineering to drive innovative project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advisory across projects, ensuring alignment with best engineering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executed several project components in </w:t>
      </w:r>
      <w:r>
        <w:rPr>
          <w:rFonts w:asciiTheme="minorHAnsi" w:eastAsia="Times New Roman" w:hAnsiTheme="minorHAnsi" w:cs="Times New Roman"/>
          <w:b/>
          <w:bCs/>
          <w:lang w:val="en-US"/>
        </w:rPr>
        <w:t xml:space="preserve">transportation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service delivery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highway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project execution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construction documentation processes including specifications and right-of-way plans for state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CAD software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Microsoft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budget estimates for various infrastructure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preparing project schedules, adjusting timelines according to project demands and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alignment on project goals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traffic analysis and roadway design, improving traffic flow solutions for urban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operational procedures to ensure compliance with engineering standards and policies.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various </w:t>
      </w:r>
      <w:r>
        <w:rPr>
          <w:rFonts w:asciiTheme="minorHAnsi" w:eastAsia="Times New Roman" w:hAnsiTheme="minorHAnsi" w:cs="Times New Roman"/>
          <w:b/>
          <w:bCs/>
          <w:lang w:val="en-US"/>
        </w:rPr>
        <w:t xml:space="preserve">construction documentation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focusing on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hands-on development of transportation engineering solutions, enhancing </w:t>
      </w:r>
      <w:r>
        <w:rPr>
          <w:rFonts w:asciiTheme="minorHAnsi" w:eastAsia="Times New Roman" w:hAnsiTheme="minorHAnsi" w:cs="Times New Roman"/>
          <w:b/>
          <w:bCs/>
          <w:lang w:val="en-US"/>
        </w:rPr>
        <w:t xml:space="preserve">highway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execution by maintaining timelines and unit cost estimates for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site assessments and collaborated closely with project managers on assigned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CAD software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initiatives by drafting roadway design plans for civil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through effective scope management and on-time delivery goals.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Tools</w:t>
      </w:r>
      <w:r>
        <w:rPr>
          <w:rFonts w:asciiTheme="minorHAnsi" w:hAnsiTheme="minorHAnsi" w:cstheme="majorHAnsi"/>
          <w:lang w:val="en-US"/>
        </w:rPr>
        <w:t xml:space="preserve">: MicroStation, OpenRoads Designer, CAD software, Microsoft Excel, Microsoft Word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Management &amp; Planning</w:t>
      </w:r>
      <w:r>
        <w:rPr>
          <w:rFonts w:asciiTheme="minorHAnsi" w:hAnsiTheme="minorHAnsi" w:cstheme="majorHAnsi"/>
          <w:lang w:val="en-US"/>
        </w:rPr>
        <w:t xml:space="preserve">: Budget management, Project timeline management, Scope management, Staffing management, Organizational skills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Analysis</w:t>
      </w:r>
      <w:r>
        <w:rPr>
          <w:rFonts w:asciiTheme="minorHAnsi" w:hAnsiTheme="minorHAnsi" w:cstheme="majorHAnsi"/>
          <w:lang w:val="en-US"/>
        </w:rPr>
        <w:t xml:space="preserve">: Highway design, Transportation infrastructure, Construction documentation, Traffic analysis, Estimating construction project budgets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Professional Engineer (PE) License, Bachelor of Science in Engineering, Master's degree in Civil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&amp; Leadership</w:t>
      </w:r>
      <w:r>
        <w:rPr>
          <w:rFonts w:asciiTheme="minorHAnsi" w:hAnsiTheme="minorHAnsi" w:cstheme="majorHAnsi"/>
          <w:lang w:val="en-US"/>
        </w:rPr>
        <w:t xml:space="preserve">: Team management, Mentoring, Project leadership, Supervising experience, Communication skills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Regulatory &amp; Compliance</w:t>
      </w:r>
      <w:r>
        <w:rPr>
          <w:rFonts w:asciiTheme="minorHAnsi" w:hAnsiTheme="minorHAnsi" w:cstheme="majorHAnsi"/>
          <w:lang w:val="en-US"/>
        </w:rPr>
        <w:t xml:space="preserve">: Right-of-way, Construction documentation, Transportation engineering, Ethical problem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