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Production Support Engineer with 11+ years in software development, cloud deployments, and infrastructure management. Proficient in AWS, Java, Kubernetes, and DevOps methodologies, driving performance and stability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releases and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platforms, ensuring platform health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scripts for automated instance management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security standards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diagnosing and resolving issues to meet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to integrate continuous support engineering concepts into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production SLAs, optimizing resource usage and managing service tags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tested deployment processes for web applications, delivering effective solutions in a timely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alongside Release Manager in releasing new software updates, enhancing platform stability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solutions for integrating third-party APIs and managed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L2 support for applications, efficiently diagnosing and rectifying runtime defects under high-pressure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monitoring alerts to oversee system health and respond dynamically to potential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contributing to architectural enhancements and overall application performance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support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development strategies,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efforts for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of applications, reducing delivery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monitoring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compliance checks for code and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for data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for new features, enhancing user experience and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ensuring high-quality deliverables under tight deadlines.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in a regulated environment,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upgrades and performed maintenance tasks to improve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existing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cloud-native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code quality and functionality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ensure alignment with project timelines and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delivery milestone for multiple projects, enhancing client satisfaction and team reputation.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C#, SQL,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Relational SQL, NoSQL,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Prometheus, Grafana, ELK Stack,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Mobile Technologies</w:t>
      </w:r>
      <w:r>
        <w:rPr>
          <w:rFonts w:asciiTheme="minorHAnsi" w:hAnsiTheme="minorHAnsi" w:cstheme="majorHAnsi"/>
          <w:lang w:val="en-US"/>
        </w:rPr>
        <w:t xml:space="preserve">: React, Native React, HTML, CSS, JavaScript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