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specializing in backend services and cloud infrastructure. Proficient in Python, Java, and Go, focusing on data-intensive systems and AI capabilities. Experienced in designing and building scalable solutions in AWS and Kubernetes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services for generative AI capabilities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data infrastructure for high-throughput data flows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object storage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deliver end-to-end user experiences involving backend and UI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file management systems, improving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LLM-backed APIs to integrate AI capabilities within existing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practices and infrastructure tools like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facilitated discussions for enhancing application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retrieval processes to enhance system responsiveness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external systems for seamless data exchange and system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and monitoring frameworks to identify performance bottlenecks.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handling and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coding standards and best practices in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for data processing applications, ensuring high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 management and retrieval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deployment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translate requirements into technical specifications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APIs, optimizing user experience through enhanced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relational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optimizations, improving system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of RESTful APIs for data services and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tuning of data retrieval methods in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completions ahead of deadline through focused teamwork, improving delivery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Express.js,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lang w:val="en-US"/>
        </w:rPr>
        <w:t xml:space="preserve">: Git, Jenkins, CI/CD, Data pipelines,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</w:t>
      </w:r>
      <w:r>
        <w:rPr>
          <w:rFonts w:asciiTheme="minorHAnsi" w:hAnsiTheme="minorHAnsi" w:cstheme="majorHAnsi"/>
          <w:lang w:val="en-US"/>
        </w:rPr>
        <w:t xml:space="preserve">: Machine Learning, GenAI, LLMs, AI Agents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