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solutions engineer with 11+ years of experience specializing in real-time data, data analytics, and cloud platforms. Proficient in Apache Spark, SQL, and Python, enabling businesses to overcome complex data challenges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clients to identify data challenges and demonstrate </w:t>
      </w:r>
      <w:r>
        <w:rPr>
          <w:rFonts w:asciiTheme="minorHAnsi" w:hAnsiTheme="minorHAnsi" w:cstheme="majorHAnsi"/>
          <w:b/>
          <w:bCs/>
          <w:lang w:val="en-US"/>
        </w:rPr>
        <w:t xml:space="preserve">SingleStore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real-time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value-based presentations to Fortune 50 companies, showcasing </w:t>
      </w:r>
      <w:r>
        <w:rPr>
          <w:rFonts w:asciiTheme="minorHAnsi" w:hAnsiTheme="minorHAnsi" w:cstheme="majorHAnsi"/>
          <w:b/>
          <w:bCs/>
          <w:lang w:val="en-US"/>
        </w:rPr>
        <w:t xml:space="preserve">SingleStore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proof of concepts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solutions for high-stakes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align </w:t>
      </w:r>
      <w:r>
        <w:rPr>
          <w:rFonts w:asciiTheme="minorHAnsi" w:hAnsiTheme="minorHAnsi" w:cstheme="majorHAnsi"/>
          <w:b/>
          <w:bCs/>
          <w:lang w:val="en-US"/>
        </w:rPr>
        <w:t xml:space="preserve">SingleStore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with customer needs and future advancements.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SingleStore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effective client engagement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to strengthen </w:t>
      </w:r>
      <w:r>
        <w:rPr>
          <w:rFonts w:asciiTheme="minorHAnsi" w:hAnsiTheme="minorHAnsi" w:cstheme="majorHAnsi"/>
          <w:b/>
          <w:bCs/>
          <w:lang w:val="en-US"/>
        </w:rPr>
        <w:t xml:space="preserve">SingleStore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and optimize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customer feedback to inform product enhancements in </w:t>
      </w:r>
      <w:r>
        <w:rPr>
          <w:rFonts w:asciiTheme="minorHAnsi" w:hAnsiTheme="minorHAnsi" w:cstheme="majorHAnsi"/>
          <w:b/>
          <w:bCs/>
          <w:lang w:val="en-US"/>
        </w:rPr>
        <w:t xml:space="preserve">SingleStore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migration strategies for seamless transitions to </w:t>
      </w:r>
      <w:r>
        <w:rPr>
          <w:rFonts w:asciiTheme="minorHAnsi" w:hAnsiTheme="minorHAnsi" w:cstheme="majorHAnsi"/>
          <w:b/>
          <w:bCs/>
          <w:lang w:val="en-US"/>
        </w:rPr>
        <w:t xml:space="preserve">SingleStore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cross-departmental initiatives to drive innovation in real-time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trends and best practices for enterprise clients.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streamline data processing workflows for educational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design data architecture that improved data retrieval times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 optimization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ingestion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extracting insights from diverse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workshops on data warehousing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for internal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containerizing applications, ensuring consistent development and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with an emphasis on data quality and system reliability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for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queries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to cloud platforms, ensuring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solve technical issues in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troubleshooting and performance tuning for database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Apache Spark, Apache Flink,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VMware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SingleStore,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