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Principal Software Engineer with 11+ years of experience in developing scalable applications using Java, AWS, Spring, and Kafka. Proven expertise in architecture design, mentoring teams, and implementing CI/CD processes for cloud-native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scalable application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cloud-native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Concourse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deployments, enhancing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event-driven applications, improving performance and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coding practices, documentation standards, and QA readiness with comprehensive test plans.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APIs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with front-end applications and other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recommend best practices for technology solutions, advising senior management on technical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risk assessments for major projects ensuring compliance with delivery timelines and budgets.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business units to translate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systems through performance tuning and proactive monitoring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architecture discussions and provide insights into emerging technologies relevant to business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PL/SQL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Spring Boot, Spring Security, Kafka, Hibernate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Concourse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JDBC, ORM, AWS Batch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PowerMockito,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GitHub, Splunk,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