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distributed systems, platform architectures, and AI. Proficient in Go, Java, Docker, and observability tools. Proven track record in designing robust solutions in regulated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the design of the core execution model for Trase OS,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platform APIs connecting workflows, agents, tools, and product surfaces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correctness via idempotency and deterministic replays in a mission-critical runtime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 reliability at scale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scaling controls and load management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robust security features,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audit trails, into the core platform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observability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clear audit trail of agent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establish a comprehensive test strategy, including unit and chaos testing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engineers, fostering a culture of innovation and architectural excellence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evolution of platform standards for reliability and correctness, partnering with product and security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cross-team initiatives, shaping workflows and enhancing platform primitives used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leadership to align technical architecture with business strategy, ensuring sustainable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components and features in distributed systems, focusing on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testing methodologies,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integrating observability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traceability and system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deliver high-impact features, enhancing the platform's functionality in various deployment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 reliability and efficiency by enforcing best practices for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workflow management and component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discussions, contributing to the evolution of system patterns and practices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postmortems and incident response analysis to enhance system robustness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development of core system features while implementing best practices in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 while maintaining legacy systems, ensuring smooth transitions for user agents.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data retrieval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monitoring system health,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 management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a team that increased system performance by 30%, improving overall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TypeScript, Rust,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gRPC, Apache Kafka,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Ginkgo, Postman, Chaos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ElasticSearch, Splunk, Jaeger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