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over 11 years in software development, specializing in Go, TypeScript, and React. Proven expertise in system architecture and cross-team collaboration to drive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technical direction by making architectural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mentor engineers to enhance coding quality with patterns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management, ensuring system resilience and rapid issue resolution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assess technical feasibility and risk of strategic projects in healthcare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build and deploy solutions addressing critical technical challenges in our stack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engineering standards through hands-on coding, facilitating code quality via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architectural elements like security posture and cost efficiency in cloud resource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technology tradeoffs and design decisions impacting B2B integrations with healthcare data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Consolidate efforts across teams to mitigate technical debt and enhance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promote AI-assisted development tools within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standards and design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features, optimizing API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for new projects focusing on scalability and reliability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with automation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requirements and deliver impactful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implemented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reviews and established testing protocols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with system integrations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 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to support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functionality, implementing corrections and enhancements identified in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creating documentation for coding standards and practices in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C#,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.NET,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Jenkins,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