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Spring Boot, Elasticsearch, and AWS. Proven expertise in cloud-native design, data modeling, and building scalable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design and evolution of core platform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on scalability and security within distributed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collaboration for defining API frameworks, enhancing overall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mentor team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 code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design documentation and code review practices across platform teams for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SDKs to enhance platform extensibility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post-mortems on production issues, emphasizing durable fixes over temporary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 specifications to support multi-tenancy across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backend system reliability through rigorous testing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decisions, fostering a knowledge-sharing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rotations, providing expert escalation support for complex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data models for enterprise-scale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driving knowledge transfer and enhancing overall team capability through design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development of backend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modular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QA teams to align testing practices with development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 continuous integration and deployment practices in collaboration with DevOps teams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ensuring adherence to best practices and coding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cross-product initiatives refining user experience and operational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HR Tech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features to improve system performance and usability in high-traffic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services for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 enhancements focusing on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system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legacy systems while transitioning to new technologies, ensuring minimal disruption to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align technical execution with user needs and product vision.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meeting 95% of deadlines over two years.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Kafka,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