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building enterprise-grade applications. Proficient in React, TypeScript, Next.js, and DevOps methodologies, driving technical direction and fostering best practices in high-performing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OneStream's Solution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architectural initiatives, driving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elevating overall code quality and team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frontend architecture, enhancing scalability and maintainability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Solution 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authentication with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seamless user experiences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intelligent search features leveraging advanced UI/UX patterns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UX teams, aligning technical direction with customer value and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guide product decisions and monitor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guided technical evaluations of emerging technologies for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contributed to internal knowledge bases for engineering enablement.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requirements discussions, prioritizing initiatives based on technical feasibility and strategic impact.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testing frameworks, fostering a culture of code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integrating seamlessly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management and backend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influencing architectural choices and standards of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adoption and satisfaction among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MVP requirements, aligning technical developments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security through proactive debugging and analytics monitoring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ensuring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APIs to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technologies, informing future development initiatives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components by refactoring code and enhancing modularity, leading to better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team members on technical tools and application architecture, ensuring effective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milestones consistently within deadlines, contributing to a reputation for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DevOps, Vercel,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Selenium,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Sanity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Okta, ServiceNow, Dynatrace, Power BI, Google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