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scalable, resilient cloud-native microservices using Java, .NET, and Python. Proficient in CI/CD, Kubernetes, and Terraform to deliver high-quality software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technical vision for multiple projects, contributing to platform components and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technical solution quality for high-complexity Agile projects while collaborating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provide guidance on modern software development practices within Agile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architectural diagrams and conceptual designs for large-scale software solutions in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debugging and root cause analysis for complex software issues without collateral damage while implementing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strategies, writing unit and integration-level tests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deployments and deliver software enhancements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communicate technical impediments to technical leadership for timely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refine development standards, ensuring adherence to best practices in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hiring processes by conducting interviews and evaluating candidates for engineering positions.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and implementation of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providing technical training and support, fostering growth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a multi-tenant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deploying applications with improved resources and management of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best practices and providing constructive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discuss architectural design and implement system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reduced deployment times by automating testing and integration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 and alerting mechanisms.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project requirements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minimizing downtime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identifying bugs and optimizing code responsible for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design technical solutions to meet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Written unit tests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maximum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resulting in a 15% improvement in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 Core, Node.js, React,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ArgoCD,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