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Technical leader with over 11 years of experience in software development, specializing in C#, .NET, React, and Node.js. Proven expertise in scaling complex systems and driving architectural decisions. Passionate about collaborative problem solving and delivering high-quality software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full-stack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client product 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cross-functional teams in Agile environments, driving architectural discussions and design reviews.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RESTful services with </w:t>
      </w:r>
      <w:r>
        <w:rPr>
          <w:rFonts w:asciiTheme="minorHAnsi" w:hAnsiTheme="minorHAnsi" w:cstheme="majorHAnsi"/>
          <w:b/>
          <w:bCs/>
          <w:lang w:val="en-US"/>
        </w:rPr>
        <w:t xml:space="preserve">Express.js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optimizing backend performance for high-traffic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significantly improving deployment frequency.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fostering a culture of continuous learning and knowledge sharing.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comprehensive code reviews to ensure adherence to best practices and security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cloud services for scalable application hosting and data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performance optimization strategies, resulting in a 30% reduction in load times.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stakeholders to gather requirements and ensure alignment with client objectives.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Emphasized code quality through unit testing with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maintaining high test coverage rates.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security measures in compliance with standards during application development.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enterprise-level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functionality and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 and participated in Agile planning sessions to define project scope and deliverables.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components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improved user interface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and consumed RESTful APIs, ensuring efficient data exchange between frontend and backend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application performance through caching strategies and query optimizations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MSSQL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automated testing frameworks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improve code reliability and maintainability.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architecture discussions, contributing insights on design patterns and best practices for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effectively with UX/UI designers, improving overall user engagement through design iteration.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API integrations with external services, ensuring seamless data flow across platforms.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responsive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with an emphasis on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on enhancing existing software platforms and migrating legacy systems to modern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to foster best practices and maintain code quality across development teams.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project planning and coordination, ensuring timely completion of deliverables.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projects that improved system stability, achieving 99.9% uptime over a year.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.NET, Express.js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APIs &amp; Microservices</w:t>
      </w:r>
      <w:r>
        <w:rPr>
          <w:rFonts w:asciiTheme="minorHAnsi" w:hAnsiTheme="minorHAnsi" w:cstheme="majorHAnsi"/>
          <w:lang w:val="en-US"/>
        </w:rPr>
        <w:t xml:space="preserve">: RESTful APIs, HTTP/2, GraphQL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Docker, CI/CD, Jenkins,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Infrastructure</w:t>
      </w:r>
      <w:r>
        <w:rPr>
          <w:rFonts w:asciiTheme="minorHAnsi" w:hAnsiTheme="minorHAnsi" w:cstheme="majorHAnsi"/>
          <w:lang w:val="en-US"/>
        </w:rPr>
        <w:t xml:space="preserve">: AWS, Azure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Quality Assurance</w:t>
      </w:r>
      <w:r>
        <w:rPr>
          <w:rFonts w:asciiTheme="minorHAnsi" w:hAnsiTheme="minorHAnsi" w:cstheme="majorHAnsi"/>
          <w:lang w:val="en-US"/>
        </w:rPr>
        <w:t xml:space="preserve">: Jest, MSSQL, PostgreSQL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