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Developer with over 11 years of experience in .NET, C#, Azure, and microservices architecture. Expert in designing scalable solutions and leading engineering initiatives to enhance financial products and member experiences. Proven background in REST APIs, Agile, and secure development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initiatives for high-impact financial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enhance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uphold coding standards to ensure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development practices and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extensive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to align software solutions with business objectives and member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emerging technologies to enhance system capabilities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discussions and design reviews to establish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practices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 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and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key components and processes to support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delivered them according to project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design discussions to refine product features and address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principles, ensuring high standards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continuous integration, improving team productivity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process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legacy system configurations and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products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provide technical solutions tailored to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testing protocols for applications, enhancing functionality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contribute effectively to team goals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launch of several projects, increasing team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xUnit,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Services, SOLID Principles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