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Salesforce Engineer with over 11 years of expertise in designing and implementing enterprise-scale solutions. Proficient in Sales Cloud, Service Cloud, Apex, Lightning Web Components, and CI/CD practices. Adept at driving innovation and improving system functionality across diverse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robust Salesforce solutions for cross-business units using </w:t>
      </w:r>
      <w:r>
        <w:rPr>
          <w:rFonts w:asciiTheme="minorHAnsi" w:hAnsiTheme="minorHAnsi" w:cstheme="majorHAnsi"/>
          <w:b/>
          <w:bCs/>
          <w:lang w:val="en-US"/>
        </w:rPr>
        <w:t xml:space="preserve">Sales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enhancing customer lifecycle leveraging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engineering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across projects prioritizing timelines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operational goals by ensuring systems support user needs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CLI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Salesforce features and propose enhancements for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org health checks to assess and modify existing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optimal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knowledge base documenting development practices and reusable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change management practices, including end-user training and deployment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execution from requirements gathering through hypercare phase.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Salesforce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multiple teams to implement features and share knowledge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design reviews and ensure adherence to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external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REST and SOAP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 system performance by analyzing user requirements and optimizing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 testing with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source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management.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core features and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and integration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with minimum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 to enhance data processing pipelines for better synchronization.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regular code reviews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debugging issues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optimize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system downtime through proactive maintenance and monitoring.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Components, Aura,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Git, Jenkins, Jira, Salesforce CLI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Salesforce Cloud,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Jest, TestNG, Salesforce Test Classes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