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engineer with over 11 years of experience in Python development, specializing in distributed systems and ML-integrated architectures. Proficient in building high-performance search services with Apache Kafka, Elasticsearch, and Hadoop. Proven track record in optimizing indexing pipelines and enhancing system performance.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low-latency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for core search infrastructure, enhancing query response times at scale.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global indexing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Elasticsearch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Hadoop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significantly improving performance and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concurrency strategies for performance-critical systems leveraging </w:t>
      </w:r>
      <w:r>
        <w:rPr>
          <w:rFonts w:asciiTheme="minorHAnsi" w:hAnsiTheme="minorHAnsi" w:cstheme="majorHAnsi"/>
          <w:b/>
          <w:bCs/>
          <w:lang w:val="en-US"/>
        </w:rPr>
        <w:t xml:space="preserve">asyncio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multiprocessing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real-time search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Apache Kafka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achieving high throughput for millions of queries.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senior engineers in best practices for distributed system design and performance testing.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to align architectural decisions with organizational objectives, driving outcome-focused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to evaluate system-level architecture and ensure performance standards are met.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Influenced system-level architectural decisions focusing on resiliency and precision in search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Debugged performance issues at the memory and execution level, ensuring system stability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Reduced latency across global systems, directly impacting millions of user search queries.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ML-driven ranking models with production systems, enhancing relevance accuracy and user experience.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high-throughput services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serve millions of users efficiently.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optimizing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 and implementing best coding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Architected distributed systems end-to-end, ensuring uptime requirements above 99.9%.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query response times through the optimization of ranking and relevance models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open-source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libraries, enhancing community infrastructure.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analysis, identifying bottlenecks in system architecture and resolving them swiftly.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system migrations and feature enhancements to modernize legacy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align on project goals and ensure timely delivery of features.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key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complex applications, focusing on maintainability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system monitoring solutions to improve observability and tracking of critical metrics.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upgraded existing systems to ensure high availability and performance,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containerization.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from legacy architectures to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distributed systems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seamless transitions.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ensure high standards of code quality and design patterns.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Resolved critical bugs and performance issues, improving application response time.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Elasticsearch, Apache Kafka, TensorFlow, PyTorch, Apache Solr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Hadoop,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Kubernetes,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Caching &amp; Optimization</w:t>
      </w:r>
      <w:r>
        <w:rPr>
          <w:rFonts w:asciiTheme="minorHAnsi" w:hAnsiTheme="minorHAnsi" w:cstheme="majorHAnsi"/>
          <w:lang w:val="en-US"/>
        </w:rPr>
        <w:t xml:space="preserve">: Memcached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Testing</w:t>
      </w:r>
      <w:r>
        <w:rPr>
          <w:rFonts w:asciiTheme="minorHAnsi" w:hAnsiTheme="minorHAnsi" w:cstheme="majorHAnsi"/>
          <w:lang w:val="en-US"/>
        </w:rPr>
        <w:t xml:space="preserve">: Jenkins, CircleCI, Pytest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