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Infrastructure Engineer with 11+ years in cloud environments, specializing in AWS, Azure, and identity management. Expertise in automation, reliability, and operational maturity for mission-critical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architecture decisions for identity-first infrastructure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provisioning.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operational reliability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compliance initiatives ensuring adherence to industry standards and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performance monitoring strategies utilizing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technical discussions to optimize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integrate security best practices into infrastructure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 incident response processes, reducing downtime with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best practices for cloud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tools for proactive issue detection and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documentations and design specifications for infrastructure deployments.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cloud migration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microservices architecture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enhancing system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to improve team upskilling on cloud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infrastructure provisioning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increase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optimizations resulting in a 20% performance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test plans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security teams to ensure compliance with internal policies.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Administered databases in both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for cloud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cloud infrastructures to ensure uptime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reviews, improving code quality across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CI/CD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monitoring capabilities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troubleshooting.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Ruby,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Spring,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Docker, Kubernetes,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Prometheus, Grafana, Elastic Stack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