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Engineer with over 11 years in software development, specializing in React, Next.js, TypeScript, and backend technologies such as Python and Node.js. Proven track record in building scalable, user-oriented web applications and mentoring development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evolve the full-stack architecture for Pi’s web product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APIs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AI-driven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best practices for system design, testing, and code quality as part of architectural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to improve technical judgment and foster a culture of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data models and workflows optimizing for low-latency performance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product, design, and ML teams to deliver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risk assessments and influence product roadmap with tradeoff analyses.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observability tools to enhance the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and provide feedback, ensuring alignment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backend systems improving scalability, reliability, and performance.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develop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engagement and usability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design system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frontend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effective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enhancing product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evolve systems while maintaining high code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in a full-stack capacity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while ensuring minimal downtime and performance impact.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refining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asset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web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high-traffic consumer application, increasing user engagement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Django, FastAPI,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