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building scalable systems. Specialized in Python, AWS serverless architecture, and React Native. Proven ability to drive technical strategy and ensure system security and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architecture for backend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designing scalable APIs and data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CI/CD pipelines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automate deployment processes and ensure high-quality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improving code quality and engineering standards for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practices, integrating logging and monitoring solutions into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translating product requirements into technical solutions across mobile and backend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serverless architecture on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system performance under high 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implemented security measures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technical strategy, aligning engineering efforts with product goals for faster iteration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testing frameworks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reliable codebases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their growth and enhancing team competency in backend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to deliver seamless user experiences for our mobile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managing data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ensuring system performance under peak loads.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refactor existing systems, improving maintainability and introducing modern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system design principles,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CI/CD processes to decrease deployment times and improve release reliability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implement engaging user interfaces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 infrastructure,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enhance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protocols for data stored in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user authentication and authorization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assessing trade-offs and system dependencies for future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customer-facing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user-centered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database interactions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and improving application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continuous integration processes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automating testing and deployment workflows for increased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promoting quality across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project updates to improve team communication and project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by monitoring performance metrics, achieving 95% defect-free delivery during my tenure.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React, React Native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DynamoDB, API Gateway,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