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11+ years in gas turbine component design. Expertise in CAD, ANSYS, CFD, and additive manufacturing principles. Proven track record of leading design reviews and optimizing mechanical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compressor module designs using </w:t>
      </w:r>
      <w:r>
        <w:rPr>
          <w:rFonts w:asciiTheme="minorHAnsi" w:hAnsiTheme="minorHAnsi" w:cstheme="majorHAnsi"/>
          <w:b/>
          <w:bCs/>
          <w:lang w:val="en-US"/>
        </w:rPr>
        <w:t xml:space="preserve">ANSYS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aerodynamics and structural integrity assessments.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ensuring compliance with industry standards and program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test objectives and limits for engine component validation programs.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analysis engineers to optimize designs using </w:t>
      </w:r>
      <w:r>
        <w:rPr>
          <w:rFonts w:asciiTheme="minorHAnsi" w:hAnsiTheme="minorHAnsi" w:cstheme="majorHAnsi"/>
          <w:b/>
          <w:bCs/>
          <w:lang w:val="en-US"/>
        </w:rPr>
        <w:t xml:space="preserve">CFD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simulations.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Promoted additive manufacturing techniques to enhance product design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timely communication of project developments and significant issues to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cross-functional teams in system analysis and design for jet propulsion.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documentation consistent with engineering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to develop team capabilities and project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R&amp;D for next-generation technologies in aviation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Procured hardware from suppliers and addressed associated quality issues.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gas turbine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CAD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tools, evaluating mechanical systems for airflow and pressure.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compressor design best practices and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sub-systems to meet strict performance criteria and industry regulations.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mechanical analysis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troubleshoot design challenges.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to validate design performance and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multidisciplinary teams to enhance project deliverables and achieve design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design processes focusing on efficiency and cost reduction through economies of scale.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training sessions to improve team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additive manufacturing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gas turbine software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system simulation.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CFD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to analyze airflow in compressor designs.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structural evaluations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ANSYS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enhancements in component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component testing, collecting data to inform future design iterations.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engineering workflows ensuring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engineering best practices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discussions, generating insights that led to improved design methodologies, influenced project outcomes.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Tools</w:t>
      </w:r>
      <w:r>
        <w:rPr>
          <w:rFonts w:asciiTheme="minorHAnsi" w:hAnsiTheme="minorHAnsi" w:cstheme="majorHAnsi"/>
          <w:lang w:val="en-US"/>
        </w:rPr>
        <w:t xml:space="preserve">: CAD, ANSYS, CFD, Geometric Dimensioning and Tolerancing, Additive Manufacturing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MATLAB,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Component Validation, Test Planning, Data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&amp; Standards</w:t>
      </w:r>
      <w:r>
        <w:rPr>
          <w:rFonts w:asciiTheme="minorHAnsi" w:hAnsiTheme="minorHAnsi" w:cstheme="majorHAnsi"/>
          <w:lang w:val="en-US"/>
        </w:rPr>
        <w:t xml:space="preserve">: Engineering Best Practices, Technical Documentation, System Evaluation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lang w:val="en-US"/>
        </w:rPr>
        <w:t xml:space="preserve">: Jira, Confluence, Microsoft Office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