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advanced predictive modeling and financial risk analysis. Proficient with Python, SQL, and Snowflake for building scalable data solutions. Expertise in ML tools like scikit-learn and TensorFlow, driving business insights through data-driven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time-series forecasting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inform strategic financial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financial risk models to predict operational volatility with probabilistic metrics, enhancing risk management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integrate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into business workflows within the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 ensuring model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the technical standards for the data science team, establishing best practices for version control and reproducible research.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in advanced </w:t>
      </w:r>
      <w:r>
        <w:rPr>
          <w:rFonts w:asciiTheme="minorHAnsi" w:hAnsiTheme="minorHAnsi" w:cstheme="majorHAnsi"/>
          <w:b/>
          <w:bCs/>
          <w:lang w:val="en-US"/>
        </w:rPr>
        <w:t xml:space="preserve">statistical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and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processes, fostering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validation processes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enhancing data quality and model accuracy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A/B testing frameworks to evaluate business decisions’ impacts, providing actionable insights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deploy models as APIs, ensuring seamless integration with business intelligence tools like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R&amp;D to identify emerging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recommending integration opportunities to C-suite executives.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comprehensive workflows for model lifecycle management using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monitoring and drift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complex analytical findings to non-technical stakeholders, translating data insights into strategic business narratives.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revenue forecasting models leveraging </w:t>
      </w:r>
      <w:r>
        <w:rPr>
          <w:rFonts w:asciiTheme="minorHAnsi" w:eastAsia="Times New Roman" w:hAnsiTheme="minorHAnsi" w:cs="Times New Roman"/>
          <w:b/>
          <w:bCs/>
          <w:lang w:val="en-US"/>
        </w:rPr>
        <w:t xml:space="preserve">XGBoost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LightGBM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drive growth initiatives, achieving significant business impact.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statistical theories and practical applications of </w:t>
      </w:r>
      <w:r>
        <w:rPr>
          <w:rFonts w:asciiTheme="minorHAnsi" w:eastAsia="Times New Roman" w:hAnsiTheme="minorHAnsi" w:cs="Times New Roman"/>
          <w:b/>
          <w:bCs/>
          <w:lang w:val="en-US"/>
        </w:rPr>
        <w:t xml:space="preserve">predictive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predictive analytics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derive insights from financial and operational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visualizations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communicate analytical results to stakeholders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streamline data integration processes into existing systems,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custom algorithms addressing specific business challenges, raising product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automated reporting frameworks to track model performance, incorporating feedback loops for continual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experimental designs for product testing using </w:t>
      </w:r>
      <w:r>
        <w:rPr>
          <w:rFonts w:asciiTheme="minorHAnsi" w:eastAsia="Times New Roman" w:hAnsiTheme="minorHAnsi" w:cs="Times New Roman"/>
          <w:b/>
          <w:bCs/>
          <w:lang w:val="en-US"/>
        </w:rPr>
        <w:t xml:space="preserve">multivariate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data-driven decision-making.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processing and retrieval in operational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implementation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machine learning models focused on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enhancements through hands-on debugging and performance tuning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high code quality and adherence to best practices in </w:t>
      </w:r>
      <w:r>
        <w:rPr>
          <w:rFonts w:asciiTheme="minorHAnsi" w:eastAsia="Times New Roman" w:hAnsiTheme="minorHAnsi" w:cs="Times New Roman"/>
          <w:b/>
          <w:bCs/>
          <w:lang w:val="en-US"/>
        </w:rPr>
        <w:t xml:space="preserve">data science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projects to modernize data frameworks, improving data accessibility and utilization.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launched initial predictive models, resulting in a 20% increase in revenue forecasting accuracy.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R,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scikit-learn, TensorFlow, PyTorch, XGBoost, LightGBM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Platforms</w:t>
      </w:r>
      <w:r>
        <w:rPr>
          <w:rFonts w:asciiTheme="minorHAnsi" w:hAnsiTheme="minorHAnsi" w:cstheme="majorHAnsi"/>
          <w:lang w:val="en-US"/>
        </w:rPr>
        <w:t xml:space="preserve">: Snowflake, Azure ML, AWS SageMaker, Databricks,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 Analysis</w:t>
      </w:r>
      <w:r>
        <w:rPr>
          <w:rFonts w:asciiTheme="minorHAnsi" w:hAnsiTheme="minorHAnsi" w:cstheme="majorHAnsi"/>
          <w:lang w:val="en-US"/>
        </w:rPr>
        <w:t xml:space="preserve">: Predictive Modeling, Time-Series Analysis, Causal Inference, Statistical Analysis, MLflow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Docker, Kubernetes, Jenkins, GitLab CI,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