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developer with 11+ years in full stack applications, emphasizing React, Node.js, and AWS deployments. Proven skills in GraphQL, Docker, and CI/CD processes. Passionate about building scalable solutions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for scalable,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third-party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system architecture and development processes, aligning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monitoring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optimized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standards, enhancing code quality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and specifications for project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responsive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implement user-friendly interfaces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coordinating sprints and backlog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strategies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data retrieval and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efficient database schemas and performed migrations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optimize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ensured application stability through unit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Node.js,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Microservices,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