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engineer with over 11 years of experience specializing in cloud security, IAM, and compliance automation. Proven track record with Google Cloud, AWS, and implementing HIPAA and SOC 2 frameworks. Excels in securing production systems and enhancing security observability across diverse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posture and compliance for sensitive medical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 Type 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controls, automating compliance processes and audit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CSPM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to monitor and remediate misconfigurations and vulnerabilities in the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WAF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DDoS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protection, tuning rules for optimal security on customer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identity and access management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SSO/SCIM integrations, improving enterprise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authentication systems to detect and respond to anomalous access patterns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security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threat modeling sessions to identify potential risks and mitigate vulnerabilities in the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teams to align security and compliance requirements with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operational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enhanced code quality and security practices through regular design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securing cloud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identity management and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security engineering principles and compliance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security assessments and compliance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planning and execution to address security breaches promptly and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into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measures, automating container security assessments and vulnerability scanning.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secure software development lifecycle practices across all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reviews to ensure compliance with security policies and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compliance with security protocols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and deployment of features, balancing security with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vigilant security posture by conducting regular vulnerability assessments and remediation.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onboarding of security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CrowdStrike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endpoint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systems' security by upgrading configurations and implementing modern security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AWS,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CSPM, IAM, HIPAA, SOC 2, OWASP, WAF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Splunk, CrowdStrike,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GitLab CI,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 Tools</w:t>
      </w:r>
      <w:r>
        <w:rPr>
          <w:rFonts w:asciiTheme="minorHAnsi" w:hAnsiTheme="minorHAnsi" w:cstheme="majorHAnsi"/>
          <w:lang w:val="en-US"/>
        </w:rPr>
        <w:t xml:space="preserve">: DDoS Protection, SSL/TLS, Network Security, Firewalls, VPN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