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platform engineer with over 11 years of experience in Workday, ADP, and ERP systems. Proven expertise in system architecture, integration, and compliance. Skilled in implementing DevOps practices and leading cross-functional teams to deliver robust technical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architectural design and management of </w:t>
      </w:r>
      <w:r>
        <w:rPr>
          <w:rFonts w:asciiTheme="minorHAnsi" w:hAnsiTheme="minorHAnsi" w:cstheme="majorHAnsi"/>
          <w:b/>
          <w:bCs/>
          <w:lang w:val="en-US"/>
        </w:rPr>
        <w:t xml:space="preserve">Workday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 integrations, enhancing operational efficiency across departments.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strategic initiatives to implement </w:t>
      </w:r>
      <w:r>
        <w:rPr>
          <w:rFonts w:asciiTheme="minorHAnsi" w:hAnsiTheme="minorHAnsi" w:cstheme="majorHAnsi"/>
          <w:b/>
          <w:bCs/>
          <w:lang w:val="en-US"/>
        </w:rPr>
        <w:t xml:space="preserve">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increasing deployment frequency and reliability throughout the organization.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coding standards and best practices for </w:t>
      </w:r>
      <w:r>
        <w:rPr>
          <w:rFonts w:asciiTheme="minorHAnsi" w:hAnsiTheme="minorHAnsi" w:cstheme="majorHAnsi"/>
          <w:b/>
          <w:bCs/>
          <w:lang w:val="en-US"/>
        </w:rPr>
        <w:t xml:space="preserve">Workday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integration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Configured and maintained </w:t>
      </w:r>
      <w:r>
        <w:rPr>
          <w:rFonts w:asciiTheme="minorHAnsi" w:hAnsiTheme="minorHAnsi" w:cstheme="majorHAnsi"/>
          <w:b/>
          <w:bCs/>
          <w:lang w:val="en-US"/>
        </w:rPr>
        <w:t xml:space="preserve">Workday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 tailored to business needs, significantly reducing manual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executed compliance audits and assessments to meet security and regulatory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executed continuous integration and continuous deployment (CI/CD) pipelines utilizing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gather business requirements and deliver technical solutions aligned with organizational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system performance monitoring and optimizations, improving response times by over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Planned software upgrades and patch management for </w:t>
      </w:r>
      <w:r>
        <w:rPr>
          <w:rFonts w:asciiTheme="minorHAnsi" w:hAnsiTheme="minorHAnsi" w:cstheme="majorHAnsi"/>
          <w:b/>
          <w:bCs/>
          <w:lang w:val="en-US"/>
        </w:rPr>
        <w:t xml:space="preserve">Workday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ensuring minimal disruption to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comprehensive testing strategies on platform components, using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Postman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assure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cross-departmental communication to facilitate successful platform deployments and integrations.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w:t>
      </w:r>
      <w:r>
        <w:rPr>
          <w:rFonts w:asciiTheme="minorHAnsi" w:eastAsia="Times New Roman" w:hAnsiTheme="minorHAnsi" w:cs="Times New Roman"/>
          <w:b/>
          <w:bCs/>
          <w:lang w:val="en-US"/>
        </w:rPr>
        <w:t xml:space="preserve">Workday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leave management configurations, improving user experience and operational efficiency by 20%.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integrations between </w:t>
      </w:r>
      <w:r>
        <w:rPr>
          <w:rFonts w:asciiTheme="minorHAnsi" w:eastAsia="Times New Roman" w:hAnsiTheme="minorHAnsi" w:cs="Times New Roman"/>
          <w:b/>
          <w:bCs/>
          <w:lang w:val="en-US"/>
        </w:rPr>
        <w:t xml:space="preserve">ADP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platform applications, ensuring data consistency across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 team of developers on </w:t>
      </w:r>
      <w:r>
        <w:rPr>
          <w:rFonts w:asciiTheme="minorHAnsi" w:eastAsia="Times New Roman" w:hAnsiTheme="minorHAnsi" w:cs="Times New Roman"/>
          <w:b/>
          <w:bCs/>
          <w:lang w:val="en-US"/>
        </w:rPr>
        <w:t xml:space="preserve">Workday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functionality, enhancing team capabilities and knowledge.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scrum teams to develop and deliver features in alignment with stakeholder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software reliability by executing rigorous QA testing protocols, including automated tests with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Reviewed and optimized existing application components, resulting in a 25% reduction in load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technical design reviews, ensuring adherence to best practices and coding standards for </w:t>
      </w:r>
      <w:r>
        <w:rPr>
          <w:rFonts w:asciiTheme="minorHAnsi" w:eastAsia="Times New Roman" w:hAnsiTheme="minorHAnsi" w:cs="Times New Roman"/>
          <w:b/>
          <w:bCs/>
          <w:lang w:val="en-US"/>
        </w:rPr>
        <w:t xml:space="preserve">Workday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system performance logging, leading to proactive identification and resolution of issues.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system enhancements and bug fixes in an agile environment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legacy applications to cloud-based platforms, streamlining operational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requirements gathering sessions with stakeholders to define system improvements and enhancements.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QA testing protocols, ensuring high-quality deliverables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Postman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success by developing key application features aligned with client expectations.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project milestones on time, resulting in a service increase by 15% over a one-year period.</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C#, Python, SQL, JavaScript, HTML5</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Node.js, Express.js, React.js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Jenkins,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Oracle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Workday, ADP, UKG, Git, JIRA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Cucumber, Postman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