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Data Engineer with over 11 years of experience in building and maintaining scalable data infrastructures. Proficient in Python, SQL, GCP, and DevOps workflows, supporting high-growth applications with a focus on reliability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and optimize data infrastructure, designing and evolving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our </w:t>
      </w:r>
      <w:r>
        <w:rPr>
          <w:rFonts w:asciiTheme="minorHAnsi" w:hAnsiTheme="minorHAnsi" w:cstheme="majorHAnsi"/>
          <w:b/>
          <w:bCs/>
          <w:lang w:val="en-US"/>
        </w:rPr>
        <w:t xml:space="preserve">data warehouse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reliability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</w:t>
      </w:r>
      <w:r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</w:t>
      </w:r>
      <w:r>
        <w:rPr>
          <w:rFonts w:asciiTheme="minorHAnsi" w:hAnsiTheme="minorHAnsi" w:cstheme="majorHAnsi"/>
          <w:b/>
          <w:bCs/>
          <w:lang w:val="en-US"/>
        </w:rPr>
        <w:t xml:space="preserve">DevOps workflows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operational efficiencies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platform reliability, minimizing interruptions for product teams and enabling smooth feature deliveries through effective systems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support internal applications through trusted, accessible data, reducing operational firefighting.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efforts to identify bottlenecks within systems preemptively, enhancing the performance and sustainability of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tradeoff decisions with Product management to effectively scope and plan project roadmaps, ensuring alignment with business priorities.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best practices for security and compliance within the data infrastructure, contributing to the overall integrity of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Prepare and share clear updates on project progress and risks, fostering transparency across teams within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reviews of code and architecture, providing input and recommendations on improvements, best practices, and new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team members, fostering a culture of knowledge sharing and continuous learning within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implement testing strategies to improve the stability and performance of backend systems across the platform.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core components of the data infrastructure, ensuring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practices, enhancing team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 processing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and scalability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data needs, translating requirements into technical solutions and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platform reliability metrics by identifying and addressing key performance bottlenecks within our systems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migration strategies for legacy systems into modern data infrastructure, enhancing accessibility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automated testing frameworks for data quality assurance, identifying discrepancies and ensuring data integrity across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architecture and processes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clarity and consistency throughout the engineering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backend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enhancements and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validation procedures to ensure quality assurance in processing data for web applications and analytics.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pipelines, improving development workflows and release cycles for software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in troubleshooting data-related issues as part of a proactive approach to systems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performance testing scenarios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benchmark application responsiveness during peak loads.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Completed successful migrations of legacy databases, improving performance metrics by 20% across critical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Monitoring</w:t>
      </w:r>
      <w:r>
        <w:rPr>
          <w:rFonts w:asciiTheme="minorHAnsi" w:hAnsiTheme="minorHAnsi" w:cstheme="majorHAnsi"/>
          <w:lang w:val="en-US"/>
        </w:rPr>
        <w:t xml:space="preserve">: Grafana, Prometheus, Tableau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