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Performance Engineer with over 11 years of experience in analyzing and optimizing renewable energy systems. Proficient in Python, Power BI, SQL, and SCADA tools to enhance operational efficiency. Expertise in data integration and performance analytics for solar and wind energy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performance analyses for solar and wind systems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software tools for performance evaluations, leveraging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extraction and analysis from diverse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processes for asset management and maximize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documentation and reporting of key performance indicators (KPIs) to ensure compliance with NERC and other regulatory bodies.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standard operating procedures for data monitoring and analysis, ensuring adherence to </w:t>
      </w:r>
      <w:r>
        <w:rPr>
          <w:rFonts w:asciiTheme="minorHAnsi" w:hAnsiTheme="minorHAnsi" w:cstheme="majorHAnsi"/>
          <w:b/>
          <w:bCs/>
          <w:lang w:val="en-US"/>
        </w:rPr>
        <w:t xml:space="preserve">ISO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the O&amp;M team by troubleshooting system issues using </w:t>
      </w:r>
      <w:r>
        <w:rPr>
          <w:rFonts w:asciiTheme="minorHAnsi" w:hAnsiTheme="minorHAnsi" w:cstheme="majorHAnsi"/>
          <w:b/>
          <w:bCs/>
          <w:lang w:val="en-US"/>
        </w:rPr>
        <w:t xml:space="preserve">CMMS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maintenance tracking and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Focused on refining the Energy Loss Accounting process to minimize lost revenue from non-performance.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data analytics tools and methodologies, enhancing the team's overall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client meetings to present analysis and recommendations for asset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ad-hoc analyses for ongoing projects using statistical modeling techniques and </w:t>
      </w:r>
      <w:r>
        <w:rPr>
          <w:rFonts w:asciiTheme="minorHAnsi" w:hAnsiTheme="minorHAnsi" w:cstheme="majorHAnsi"/>
          <w:b/>
          <w:bCs/>
          <w:lang w:val="en-US"/>
        </w:rPr>
        <w:t xml:space="preserve">PVSyst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Functioned as the on-call engineer, providing urgent troubleshooting for critical system issues.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performance monitoring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accuracy for large-scale renewable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end-to-end data workflows involving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reporting and performance analysis of energy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the application of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for improved operational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managers to align performance metrics with client expectations and regulatory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for performance optimization, utilizing </w:t>
      </w:r>
      <w:r>
        <w:rPr>
          <w:rFonts w:asciiTheme="minorHAnsi" w:eastAsia="Times New Roman" w:hAnsiTheme="minorHAnsi" w:cs="Times New Roman"/>
          <w:b/>
          <w:bCs/>
          <w:lang w:val="en-US"/>
        </w:rPr>
        <w:t xml:space="preserve">PVSyst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detailed energy modeling of solar assets.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periodic reviews of system performance, identifying areas for improvement based on statistical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software features for energy analytics, significantly increasing the efficiency of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interfaced with stakeholders to communicate project progress and performance analytics, ensuring transparency.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projects, implementing updates to operations databases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ensuring data integrity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deployment for energy monitoring solutions, collaborating with engineering teams for effective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maintained performance analytics tools to ensure optimal functionality within operational parameters.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forecast models to predict energy output and performance based on historical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Gathered requirements for system improvements from business units to align development with organizational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projects focused on improving efficiency, achieving performance metrics, and enhancing reporting capabilities to clients.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Power BI, Data Integration, Statistical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Energy Systems</w:t>
      </w:r>
      <w:r>
        <w:rPr>
          <w:rFonts w:asciiTheme="minorHAnsi" w:hAnsiTheme="minorHAnsi" w:cstheme="majorHAnsi"/>
          <w:lang w:val="en-US"/>
        </w:rPr>
        <w:t xml:space="preserve">: Photovoltaic Systems, Wind Energy, Battery Energy Storage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SCADA, CMMS, PVSyst, Salesforce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Development</w:t>
      </w:r>
      <w:r>
        <w:rPr>
          <w:rFonts w:asciiTheme="minorHAnsi" w:hAnsiTheme="minorHAnsi" w:cstheme="majorHAnsi"/>
          <w:lang w:val="en-US"/>
        </w:rPr>
        <w:t xml:space="preserve">: Visual Studio Code, Bitbucket,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&amp; Standards</w:t>
      </w:r>
      <w:r>
        <w:rPr>
          <w:rFonts w:asciiTheme="minorHAnsi" w:hAnsiTheme="minorHAnsi" w:cstheme="majorHAnsi"/>
          <w:lang w:val="en-US"/>
        </w:rPr>
        <w:t xml:space="preserve">: ISO Standards, KPI Development, Technical Troubleshooting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