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Oracle E-Business Suite Developer with over 11 years of experience. Proficient in PL/SQL, Java, and OBIEE, with hands-on experience in Oracle EBS and Agile methodologies. Skilled in software development, testing, and deployment for government programs.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Oracle EBS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financial and maintenance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scrum teams to deliver iterative software updates, enhancing system integration for federal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to define and estimate product backlog items during sprint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solutions for Oracle r12 environments, ensuring robust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application support issues, providing solutions and maintenance for OCAP and other Oracle EBS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OBIEE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reporting and data visualization to improve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daily stand-ups, delivering updates on project progress and addressing any impediments.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best practices in software development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for seamless deployments in the Oracle EBS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testing and debugging of Oracle EBS features while ensuring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Agile practices and Oracle EBS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develop and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EBS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EBS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and Agile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new financial features enhancing application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thorough testing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in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SOA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within existing systems to improve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project management practices by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tracking and sprint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architecture discussions to improve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documented new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EBS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products under strict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projects to transition on-premise solutions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to gather requirements and define project scopes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SQL for data analysis and reporting tasks to support business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system configuration and operational maintenance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modules.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project deliverables while improving response times for maintenance requests.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PL/SQL, Java, SQL,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Oracle E-Business Suite, Oracle ADF, Oracle SOA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Database, MySQL, PostgreSQL, Oracle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Oracle Application Testing Suite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Git, Kanban,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Waterfall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