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Oracle CPQ Developer with over 11 years of experience in Oracle CPQ Cloud, SQL, and system integrations. Proven track record in designing and implementing CPQ solutions, troubleshooting complex integration issues, and customizing workflows to meet business needs.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focusing on pricing, product configuration, and quoting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Customize </w:t>
      </w:r>
      <w:r>
        <w:rPr>
          <w:rFonts w:asciiTheme="minorHAnsi" w:hAnsiTheme="minorHAnsi" w:cstheme="majorHAnsi"/>
          <w:b/>
          <w:bCs/>
          <w:lang w:val="en-US"/>
        </w:rPr>
        <w:t xml:space="preserve">CPQ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user interfaces, templates, and business rules based on specific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integration of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CRM systems like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 Sales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CPQ 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rules, and complex product models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retrieval and manipulation within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troubleshooting efforts to resolve integration issues between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ERP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architecture reviews to ensure alignment with business objectives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for existing </w:t>
      </w:r>
      <w:r>
        <w:rPr>
          <w:rFonts w:asciiTheme="minorHAnsi" w:hAnsiTheme="minorHAnsi" w:cstheme="majorHAnsi"/>
          <w:b/>
          <w:bCs/>
          <w:lang w:val="en-US"/>
        </w:rPr>
        <w:t xml:space="preserve">CPQ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sales operations through optimized </w:t>
      </w:r>
      <w:r>
        <w:rPr>
          <w:rFonts w:asciiTheme="minorHAnsi" w:hAnsiTheme="minorHAnsi" w:cstheme="majorHAnsi"/>
          <w:b/>
          <w:bCs/>
          <w:lang w:val="en-US"/>
        </w:rPr>
        <w:t xml:space="preserve">quote-to-cash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 robust testing framework to ensure the reliability of </w:t>
      </w:r>
      <w:r>
        <w:rPr>
          <w:rFonts w:asciiTheme="minorHAnsi" w:hAnsiTheme="minorHAnsi" w:cstheme="majorHAnsi"/>
          <w:b/>
          <w:bCs/>
          <w:lang w:val="en-US"/>
        </w:rPr>
        <w:t xml:space="preserve">CPQ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configured </w:t>
      </w:r>
      <w:r>
        <w:rPr>
          <w:rFonts w:asciiTheme="minorHAnsi" w:eastAsia="Times New Roman" w:hAnsiTheme="minorHAnsi" w:cs="Times New Roman"/>
          <w:b/>
          <w:bCs/>
          <w:lang w:val="en-US"/>
        </w:rPr>
        <w:t xml:space="preserve">Oracle CPQ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features to improve functionality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best practices to enhance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various ERP systems, focusing on efficient data flow and process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Custom-built </w:t>
      </w:r>
      <w:r>
        <w:rPr>
          <w:rFonts w:asciiTheme="minorHAnsi" w:eastAsia="Times New Roman" w:hAnsiTheme="minorHAnsi" w:cs="Times New Roman"/>
          <w:b/>
          <w:bCs/>
          <w:lang w:val="en-US"/>
        </w:rPr>
        <w:t xml:space="preserve">CPQ Product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business rules, ensuring they aligned with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complex quoting processes and simplified them through efficient </w:t>
      </w:r>
      <w:r>
        <w:rPr>
          <w:rFonts w:asciiTheme="minorHAnsi" w:eastAsia="Times New Roman" w:hAnsiTheme="minorHAnsi" w:cs="Times New Roman"/>
          <w:b/>
          <w:bCs/>
          <w:lang w:val="en-US"/>
        </w:rPr>
        <w:t xml:space="preserve">CPQ rule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Salesforce and </w:t>
      </w:r>
      <w:r>
        <w:rPr>
          <w:rFonts w:asciiTheme="minorHAnsi" w:eastAsia="Times New Roman" w:hAnsiTheme="minorHAnsi" w:cs="Times New Roman"/>
          <w:b/>
          <w:bCs/>
          <w:lang w:val="en-US"/>
        </w:rPr>
        <w:t xml:space="preserve">Oracle Sales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efforts, troubleshooting to enhance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developed components to ensure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for processes and integrations, supporting knowledge transfer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significant improvements in quoting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compliance with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efforts with back-end systems, using </w:t>
      </w:r>
      <w:r>
        <w:rPr>
          <w:rFonts w:asciiTheme="minorHAnsi" w:eastAsia="Times New Roman" w:hAnsiTheme="minorHAnsi" w:cs="Times New Roman"/>
          <w:b/>
          <w:bCs/>
          <w:lang w:val="en-US"/>
        </w:rPr>
        <w:t xml:space="preserve">API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connectivity.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focusing on best practices for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training materials for end-users on </w:t>
      </w:r>
      <w:r>
        <w:rPr>
          <w:rFonts w:asciiTheme="minorHAnsi" w:eastAsia="Times New Roman" w:hAnsiTheme="minorHAnsi" w:cs="Times New Roman"/>
          <w:b/>
          <w:bCs/>
          <w:lang w:val="en-US"/>
        </w:rPr>
        <w:t xml:space="preserve">CPQ functionalities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practices for quality assurance, improving the development process.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PL/SQL, Groovy,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Integration</w:t>
      </w:r>
      <w:r>
        <w:rPr>
          <w:rFonts w:asciiTheme="minorHAnsi" w:hAnsiTheme="minorHAnsi" w:cstheme="majorHAnsi"/>
          <w:lang w:val="en-US"/>
        </w:rPr>
        <w:t xml:space="preserve">: Oracle CPQ Cloud, Salesforce, Oracle Sales Cloud, API integrations, Web Services (SOAP/REST)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CPQ Specific Skills</w:t>
      </w:r>
      <w:r>
        <w:rPr>
          <w:rFonts w:asciiTheme="minorHAnsi" w:hAnsiTheme="minorHAnsi" w:cstheme="majorHAnsi"/>
          <w:lang w:val="en-US"/>
        </w:rPr>
        <w:t xml:space="preserve">: CPQ Product Models, Configuration, Quoting, Business Rules, Workflows, Templates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EBS, Oracle Fusion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CPQ Scripts, Formula Fields,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DevOps, Testing Frameworks,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