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Developer with 11+ years of experience in application development and integration in the health insurance sector. Proficient in Groovy, SQL, SOAP, and Oracle Integration Gateway for developing scalable solutions. Expert in data migration, automation, and implementing technical solutions within enterprise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Oracle Health Insurance (OHI)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ensuring high-performance and scalability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integrations between </w:t>
      </w:r>
      <w:r>
        <w:rPr>
          <w:rFonts w:asciiTheme="minorHAnsi" w:hAnsiTheme="minorHAnsi" w:cstheme="majorHAnsi"/>
          <w:b/>
          <w:bCs/>
          <w:lang w:val="en-US"/>
        </w:rPr>
        <w:t xml:space="preserve">OHI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client systems using </w:t>
      </w:r>
      <w:r>
        <w:rPr>
          <w:rFonts w:asciiTheme="minorHAnsi" w:hAnsiTheme="minorHAnsi" w:cstheme="majorHAnsi"/>
          <w:b/>
          <w:bCs/>
          <w:lang w:val="en-US"/>
        </w:rPr>
        <w:t xml:space="preserve">Oracle Integration Gateway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web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optimized </w:t>
      </w:r>
      <w:r>
        <w:rPr>
          <w:rFonts w:asciiTheme="minorHAnsi" w:hAnsiTheme="minorHAnsi" w:cstheme="majorHAnsi"/>
          <w:b/>
          <w:bCs/>
          <w:lang w:val="en-US"/>
        </w:rPr>
        <w:t xml:space="preserve">Groovy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for business logic automation within the </w:t>
      </w:r>
      <w:r>
        <w:rPr>
          <w:rFonts w:asciiTheme="minorHAnsi" w:hAnsiTheme="minorHAnsi" w:cstheme="majorHAnsi"/>
          <w:b/>
          <w:bCs/>
          <w:lang w:val="en-US"/>
        </w:rPr>
        <w:t xml:space="preserve">OHI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integration requirements for tailored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integration issues, maintaining data integrity and reducing disruption in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Prepared technical documentation for integration processes and workflows to ensure clarity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to uphold quality standards and best practices in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optimizations for </w:t>
      </w:r>
      <w:r>
        <w:rPr>
          <w:rFonts w:asciiTheme="minorHAnsi" w:hAnsiTheme="minorHAnsi" w:cstheme="majorHAnsi"/>
          <w:b/>
          <w:bCs/>
          <w:lang w:val="en-US"/>
        </w:rPr>
        <w:t xml:space="preserve">OHI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enhancing responsiveness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system improvements and integration efficiency within the </w:t>
      </w:r>
      <w:r>
        <w:rPr>
          <w:rFonts w:asciiTheme="minorHAnsi" w:hAnsiTheme="minorHAnsi" w:cstheme="majorHAnsi"/>
          <w:b/>
          <w:bCs/>
          <w:lang w:val="en-US"/>
        </w:rPr>
        <w:t xml:space="preserve">OHI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data migration efforts as part of integration activities, reviewing outcomes for accuracy.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complex features for enterprise applications using </w:t>
      </w:r>
      <w:r>
        <w:rPr>
          <w:rFonts w:asciiTheme="minorHAnsi" w:eastAsia="Times New Roman" w:hAnsiTheme="minorHAnsi" w:cs="Times New Roman"/>
          <w:b/>
          <w:bCs/>
          <w:lang w:val="en-US"/>
        </w:rPr>
        <w:t xml:space="preserve">Groovy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SQL, enhancing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software best practices and integration approaches.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design and implementation of middleware solutions, ensuring seamless data transfer.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container-based deployment strategies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improving automated testing strategies, reducing defects in code closer to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migration strategies to ensure smooth transitions during system upgrades.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for new system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 documentation standards for development processes and technical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development in client applications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routine maintenance and system updates, ensuring optimal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integrity initiatives during application migrations to new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functionalities by integrating new features based on user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technical leads to verify compliance with best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uptime on maintained systems, delivering reliable service to stakeholders.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Groovy,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SOAP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Oracle Integration Gateway, Git, Jenkins,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Continuous Integration,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Technologies</w:t>
      </w:r>
      <w:r>
        <w:rPr>
          <w:rFonts w:asciiTheme="minorHAnsi" w:hAnsiTheme="minorHAnsi" w:cstheme="majorHAnsi"/>
          <w:lang w:val="en-US"/>
        </w:rPr>
        <w:t xml:space="preserve">: REST, SOAP, Data Migration, Middleware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