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Full Stack Software Engineer with over 11 years in developing scalable web applications using React, Node.js, and Micro Services architecture. Proven expertise in Agile methodologies and delivering robust solutions that meet user needs.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designing and implementing scalable applications with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a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user interfaces using the </w:t>
      </w:r>
      <w:r>
        <w:rPr>
          <w:rFonts w:asciiTheme="minorHAnsi" w:hAnsiTheme="minorHAnsi" w:cstheme="majorHAnsi"/>
          <w:b/>
          <w:bCs/>
          <w:lang w:val="en-US"/>
        </w:rPr>
        <w:t xml:space="preserve">Micro Focus Frontend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architectural decisions and maintain code quality through rigorous </w:t>
      </w:r>
      <w:r>
        <w:rPr>
          <w:rFonts w:asciiTheme="minorHAnsi" w:hAnsiTheme="minorHAnsi" w:cstheme="majorHAnsi"/>
          <w:b/>
          <w:bCs/>
          <w:lang w:val="en-US"/>
        </w:rPr>
        <w:t xml:space="preserve">code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automated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UX designers to ensure that applications meet user expectations and accessibility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enable rapid delivery and deployment of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junior developers in best practices for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and ensure reliability through comprehensive testing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regular design review sessions to align on best practices and implement innovative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strategic planning for development cycles following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documentation for architectural considerations and systems design to aid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cross-functional teams to integrate third-party APIs into core applications, ensuring seamless functionality.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complex applications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responsiveness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software development and code quality using </w:t>
      </w:r>
      <w:r>
        <w:rPr>
          <w:rFonts w:asciiTheme="minorHAnsi" w:eastAsia="Times New Roman" w:hAnsiTheme="minorHAnsi" w:cs="Times New Roman"/>
          <w:b/>
          <w:bCs/>
          <w:lang w:val="en-US"/>
        </w:rPr>
        <w:t xml:space="preserve">ESLint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Prettier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Agile teams to successfully deliver applications through iterations, enhancing client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RESTful APIs for back-end services, utilizing </w:t>
      </w:r>
      <w:r>
        <w:rPr>
          <w:rFonts w:asciiTheme="minorHAnsi" w:eastAsia="Times New Roman" w:hAnsiTheme="minorHAnsi" w:cs="Times New Roman"/>
          <w:b/>
          <w:bCs/>
          <w:lang w:val="en-US"/>
        </w:rPr>
        <w:t xml:space="preserve">Express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connections with front-end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from requirements gathering to deployment, ensuring timely deliveries.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management and retrieval in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and integration tests using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high code quality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loading times by optimizing front-end components and minimizing render times.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impactful features for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jQuery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application requirements and user stories for new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basic unit tests using </w:t>
      </w:r>
      <w:r>
        <w:rPr>
          <w:rFonts w:asciiTheme="minorHAnsi" w:eastAsia="Times New Roman" w:hAnsiTheme="minorHAnsi" w:cs="Times New Roman"/>
          <w:b/>
          <w:bCs/>
          <w:lang w:val="en-US"/>
        </w:rPr>
        <w:t xml:space="preserve">Jasmine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services and APIs to expand application features and improve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migrating legacy applications to modern stacks, including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significant increase in application performance and user satisfaction through code refactoring and optimizations.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Redux, Micro Focus Frontend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Docker, Jenkins, Git,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Heroku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