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Network Platform Engineer with over 11 years of experience in network infrastructure, security, and high availability solutions. Proficient in Cisco, Ansible, AWS, and Azure cloud environments. Expertise in designing and maintaining complex networks, ensuring performance and security compliance across diverse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w:t>
      </w:r>
      <w:r>
        <w:rPr>
          <w:rFonts w:asciiTheme="minorHAnsi" w:hAnsiTheme="minorHAnsi" w:cstheme="majorHAnsi"/>
          <w:b/>
          <w:bCs/>
          <w:lang w:val="en-US"/>
        </w:rPr>
        <w:t xml:space="preserve">network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LAN, WAN, and VPNs for high availability and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and manage </w:t>
      </w:r>
      <w:r>
        <w:rPr>
          <w:rFonts w:asciiTheme="minorHAnsi" w:hAnsiTheme="minorHAnsi" w:cstheme="majorHAnsi"/>
          <w:b/>
          <w:bCs/>
          <w:lang w:val="en-US"/>
        </w:rPr>
        <w:t xml:space="preserve">Cisco routers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ASA firewalls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network security protocols including </w:t>
      </w:r>
      <w:r>
        <w:rPr>
          <w:rFonts w:asciiTheme="minorHAnsi" w:hAnsiTheme="minorHAnsi" w:cstheme="majorHAnsi"/>
          <w:b/>
          <w:bCs/>
          <w:lang w:val="en-US"/>
        </w:rPr>
        <w:t xml:space="preserve">Cisco ISE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advanced </w:t>
      </w:r>
      <w:r>
        <w:rPr>
          <w:rFonts w:asciiTheme="minorHAnsi" w:hAnsiTheme="minorHAnsi" w:cstheme="majorHAnsi"/>
          <w:b/>
          <w:bCs/>
          <w:lang w:val="en-US"/>
        </w:rPr>
        <w:t xml:space="preserve">firewall configurations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w:t>
      </w:r>
      <w:r>
        <w:rPr>
          <w:rFonts w:asciiTheme="minorHAnsi" w:hAnsiTheme="minorHAnsi" w:cstheme="majorHAnsi"/>
          <w:b/>
          <w:bCs/>
          <w:lang w:val="en-US"/>
        </w:rPr>
        <w:t xml:space="preserve">IDS/IPS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threat detection and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data center </w:t>
      </w:r>
      <w:r>
        <w:rPr>
          <w:rFonts w:asciiTheme="minorHAnsi" w:hAnsiTheme="minorHAnsi" w:cstheme="majorHAnsi"/>
          <w:b/>
          <w:bCs/>
          <w:lang w:val="en-US"/>
        </w:rPr>
        <w:t xml:space="preserve">networks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SAN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storage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platforms for improved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SolarWinds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network monitoring, ensuring consistent performance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network operations employing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alongside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configuration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w:t>
      </w:r>
      <w:r>
        <w:rPr>
          <w:rFonts w:asciiTheme="minorHAnsi" w:hAnsiTheme="minorHAnsi" w:cstheme="majorHAnsi"/>
          <w:b/>
          <w:bCs/>
          <w:lang w:val="en-US"/>
        </w:rPr>
        <w:t xml:space="preserve">vulnerability assessments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devise strategies to improve </w:t>
      </w:r>
      <w:r>
        <w:rPr>
          <w:rFonts w:asciiTheme="minorHAnsi" w:hAnsiTheme="minorHAnsi" w:cstheme="majorHAnsi"/>
          <w:b/>
          <w:bCs/>
          <w:lang w:val="en-US"/>
        </w:rPr>
        <w:t xml:space="preserve">network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within Agile teams to integrate robust </w:t>
      </w:r>
      <w:r>
        <w:rPr>
          <w:rFonts w:asciiTheme="minorHAnsi" w:hAnsiTheme="minorHAnsi" w:cstheme="majorHAnsi"/>
          <w:b/>
          <w:bCs/>
          <w:lang w:val="en-US"/>
        </w:rPr>
        <w:t xml:space="preserve">network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continuous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w:t>
      </w:r>
      <w:r>
        <w:rPr>
          <w:rFonts w:asciiTheme="minorHAnsi" w:hAnsiTheme="minorHAnsi" w:cstheme="majorHAnsi"/>
          <w:b/>
          <w:bCs/>
          <w:lang w:val="en-US"/>
        </w:rPr>
        <w:t xml:space="preserve">network configurations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using tools like </w:t>
      </w:r>
      <w:r>
        <w:rPr>
          <w:rFonts w:asciiTheme="minorHAnsi" w:hAnsiTheme="minorHAnsi" w:cstheme="majorHAnsi"/>
          <w:b/>
          <w:bCs/>
          <w:lang w:val="en-US"/>
        </w:rPr>
        <w:t xml:space="preserve">GPOs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LDAP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w:t>
      </w:r>
      <w:r>
        <w:rPr>
          <w:rFonts w:asciiTheme="minorHAnsi" w:hAnsiTheme="minorHAnsi" w:cstheme="majorHAnsi"/>
          <w:b/>
          <w:bCs/>
          <w:lang w:val="en-US"/>
        </w:rPr>
        <w:t xml:space="preserve">network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ensure alignment on network architecture decisions and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 the design and management of </w:t>
      </w:r>
      <w:r>
        <w:rPr>
          <w:rFonts w:asciiTheme="minorHAnsi" w:eastAsia="Times New Roman" w:hAnsiTheme="minorHAnsi" w:cs="Times New Roman"/>
          <w:b/>
          <w:bCs/>
          <w:lang w:val="en-US"/>
        </w:rPr>
        <w:t xml:space="preserve">LAN/WAN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setups, integrating </w:t>
      </w:r>
      <w:r>
        <w:rPr>
          <w:rFonts w:asciiTheme="minorHAnsi" w:eastAsia="Times New Roman" w:hAnsiTheme="minorHAnsi" w:cs="Times New Roman"/>
          <w:b/>
          <w:bCs/>
          <w:lang w:val="en-US"/>
        </w:rPr>
        <w:t xml:space="preserve">Meraki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switches and access points for enhanced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junior-level engineers on best practices for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configuration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automation strategies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network operations and speedier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optimized </w:t>
      </w:r>
      <w:r>
        <w:rPr>
          <w:rFonts w:asciiTheme="minorHAnsi" w:eastAsia="Times New Roman" w:hAnsiTheme="minorHAnsi" w:cs="Times New Roman"/>
          <w:b/>
          <w:bCs/>
          <w:lang w:val="en-US"/>
        </w:rPr>
        <w:t xml:space="preserve">virtualized environments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increased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secure remote access solutions including </w:t>
      </w:r>
      <w:r>
        <w:rPr>
          <w:rFonts w:asciiTheme="minorHAnsi" w:eastAsia="Times New Roman" w:hAnsiTheme="minorHAnsi" w:cs="Times New Roman"/>
          <w:b/>
          <w:bCs/>
          <w:lang w:val="en-US"/>
        </w:rPr>
        <w:t xml:space="preserve">SSL/TLS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and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setups.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analyses of </w:t>
      </w:r>
      <w:r>
        <w:rPr>
          <w:rFonts w:asciiTheme="minorHAnsi" w:eastAsia="Times New Roman" w:hAnsiTheme="minorHAnsi" w:cs="Times New Roman"/>
          <w:b/>
          <w:bCs/>
          <w:lang w:val="en-US"/>
        </w:rPr>
        <w:t xml:space="preserve">routing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such as </w:t>
      </w:r>
      <w:r>
        <w:rPr>
          <w:rFonts w:asciiTheme="minorHAnsi" w:eastAsia="Times New Roman" w:hAnsiTheme="minorHAnsi" w:cs="Times New Roman"/>
          <w:b/>
          <w:bCs/>
          <w:lang w:val="en-US"/>
        </w:rPr>
        <w:t xml:space="preserve">OSPF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EIGRP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BGP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optimal network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using </w:t>
      </w:r>
      <w:r>
        <w:rPr>
          <w:rFonts w:asciiTheme="minorHAnsi" w:eastAsia="Times New Roman" w:hAnsiTheme="minorHAnsi" w:cs="Times New Roman"/>
          <w:b/>
          <w:bCs/>
          <w:lang w:val="en-US"/>
        </w:rPr>
        <w:t xml:space="preserve">PRTG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SolarWinds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comprehensive visibility of network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administration tasks on </w:t>
      </w:r>
      <w:r>
        <w:rPr>
          <w:rFonts w:asciiTheme="minorHAnsi" w:eastAsia="Times New Roman" w:hAnsiTheme="minorHAnsi" w:cs="Times New Roman"/>
          <w:b/>
          <w:bCs/>
          <w:lang w:val="en-US"/>
        </w:rPr>
        <w:t xml:space="preserve">RHEL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high uptime.Employ automated testing practices to maintain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w:t>
      </w:r>
      <w:r>
        <w:rPr>
          <w:rFonts w:asciiTheme="minorHAnsi" w:eastAsia="Times New Roman" w:hAnsiTheme="minorHAnsi" w:cs="Times New Roman"/>
          <w:b/>
          <w:bCs/>
          <w:lang w:val="en-US"/>
        </w:rPr>
        <w:t xml:space="preserve">network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diverse environments, ensuring reliability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setup of various </w:t>
      </w:r>
      <w:r>
        <w:rPr>
          <w:rFonts w:asciiTheme="minorHAnsi" w:eastAsia="Times New Roman" w:hAnsiTheme="minorHAnsi" w:cs="Times New Roman"/>
          <w:b/>
          <w:bCs/>
          <w:lang w:val="en-US"/>
        </w:rPr>
        <w:t xml:space="preserve">network devices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Cisco ASA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firewalls and routers for secure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load balancing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better traffic distribution and increased application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DNS/DHCP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to provide essential network services for all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administration of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performing routine upgrades and patches.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targets by optimizing network configurations and enhancing </w:t>
      </w:r>
      <w:r>
        <w:rPr>
          <w:rFonts w:asciiTheme="minorHAnsi" w:eastAsia="Times New Roman" w:hAnsiTheme="minorHAnsi" w:cs="Times New Roman"/>
          <w:b/>
          <w:bCs/>
          <w:lang w:val="en-US"/>
        </w:rPr>
        <w:t xml:space="preserve">system performance 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and Security</w:t>
      </w:r>
      <w:r>
        <w:rPr>
          <w:rFonts w:asciiTheme="minorHAnsi" w:hAnsiTheme="minorHAnsi" w:cstheme="majorHAnsi"/>
          <w:lang w:val="en-US"/>
        </w:rPr>
        <w:t xml:space="preserve">: CCNP, CCIE, Cisco routers/switches, VPN management, Firewall configurations, Network security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and Virtualization</w:t>
      </w:r>
      <w:r>
        <w:rPr>
          <w:rFonts w:asciiTheme="minorHAnsi" w:hAnsiTheme="minorHAnsi" w:cstheme="majorHAnsi"/>
          <w:lang w:val="en-US"/>
        </w:rPr>
        <w:t xml:space="preserve">: AWS, Azure, VMware, vCenter, Cloud-based systems, SAN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and Monitoring</w:t>
      </w:r>
      <w:r>
        <w:rPr>
          <w:rFonts w:asciiTheme="minorHAnsi" w:hAnsiTheme="minorHAnsi" w:cstheme="majorHAnsi"/>
          <w:lang w:val="en-US"/>
        </w:rPr>
        <w:t xml:space="preserve">: Ansible, Python, Bash, SolarWinds, PRTG,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RHEL, Windows Server, Debian, Solaris, Ubuntu, CentOS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 and Performance</w:t>
      </w:r>
      <w:r>
        <w:rPr>
          <w:rFonts w:asciiTheme="minorHAnsi" w:hAnsiTheme="minorHAnsi" w:cstheme="majorHAnsi"/>
          <w:lang w:val="en-US"/>
        </w:rPr>
        <w:t xml:space="preserve">: Load balancers, High availability architecture, Configuration management, System performance monitoring, IT service management,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