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WordPress, HTML5, CSS3, JavaScript, and PHP. Demonstrated ability to enhance site performance and security while delivering technical excellence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ensuring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UX/UI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quality assurance initiatives, testing across devices to uphold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complex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enhancing website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standards, documentation practices, and process improvements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 automation, increasing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techniques including caching and CDN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junior developers,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security practices, ensuring websites are SSL compliant and adhere to security norms.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solutions, effectively communicating with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continuous improvement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mentoring junior developers on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 and accessibility, enhancing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align site functionality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projects, ensuring high-quality delivery through systematic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plugin conflicts and performance bottlenecks, recommending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and custom plugins, focusing on functionality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QA testing on cross-browser compatibility and mobile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user-centric web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site migration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 and patched security vulnerabilities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Core Web Vitals for several client websites, improving load times and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PHP,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jQuery, Elementor Pro, Divi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n8n, Zapier,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SSL, CDN, Core Web Vitals, Image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