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Cloud Infrastructure Engineer with over 11 years of experience specializing in Microsoft Azure, PowerShell, and security compliance standards. Proven track record in cloud architectures, advanced troubleshooting, and technical mentoring, while ensuring client success and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infrastructures for compliance with </w:t>
      </w:r>
      <w:r>
        <w:rPr>
          <w:rFonts w:asciiTheme="minorHAnsi" w:hAnsiTheme="minorHAnsi" w:cstheme="majorHAnsi"/>
          <w:b/>
          <w:bCs/>
          <w:lang w:val="en-US"/>
        </w:rPr>
        <w:t xml:space="preserve">CMMC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NIST 800-171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DFARS 7012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including design documents and configuration guides for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cross-department collaboration for cloud feature deployment and operational accuracy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technical teams in best practices for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standardized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infrastructures tailored to client needs, ensuring adherence to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expert guidance during audits, ensuring alignment with security benchmarks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solutions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cloud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w:t>
      </w:r>
      <w:r>
        <w:rPr>
          <w:rFonts w:asciiTheme="minorHAnsi" w:hAnsiTheme="minorHAnsi" w:cstheme="majorHAnsi"/>
          <w:b/>
          <w:bCs/>
          <w:lang w:val="en-US"/>
        </w:rPr>
        <w:t xml:space="preserve">NeoSystems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to enhance client experience and security posture across industries.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accurate compliance records for client operational environments, including network changes and credentials.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training sessions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and compliance standards for junior staff.</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conducted thorough testing and validation of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ensuring optimal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components of cloud infrastructure using </w:t>
      </w:r>
      <w:r>
        <w:rPr>
          <w:rFonts w:asciiTheme="minorHAnsi" w:eastAsia="Times New Roman" w:hAnsiTheme="minorHAnsi" w:cs="Times New Roman"/>
          <w:b/>
          <w:bCs/>
          <w:lang w:val="en-US"/>
        </w:rPr>
        <w:t xml:space="preserve">Microsoft 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security compliance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the development and migration of cloud solutions in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deployed centralized monitoring tools (</w:t>
      </w:r>
      <w:r>
        <w:rPr>
          <w:rFonts w:asciiTheme="minorHAnsi" w:eastAsia="Times New Roman" w:hAnsiTheme="minorHAnsi" w:cs="Times New Roman"/>
          <w:b/>
          <w:bCs/>
          <w:lang w:val="en-US"/>
        </w:rPr>
        <w:t xml:space="preserve">Azure Monitor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visibility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knowledge base for troubleshooting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issues, increasing team efficiency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define technical requirements and translate them into actionable solutions with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deployment pipelines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infrastructure provisioning.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w:t>
      </w:r>
      <w:r>
        <w:rPr>
          <w:rFonts w:asciiTheme="minorHAnsi" w:eastAsia="Times New Roman" w:hAnsiTheme="minorHAnsi" w:cs="Times New Roman"/>
          <w:b/>
          <w:bCs/>
          <w:lang w:val="en-US"/>
        </w:rPr>
        <w:t xml:space="preserve">NIST 800-171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requirements and </w:t>
      </w:r>
      <w:r>
        <w:rPr>
          <w:rFonts w:asciiTheme="minorHAnsi" w:eastAsia="Times New Roman" w:hAnsiTheme="minorHAnsi" w:cs="Times New Roman"/>
          <w:b/>
          <w:bCs/>
          <w:lang w:val="en-US"/>
        </w:rPr>
        <w:t xml:space="preserve">DFARS 7012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compliance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incidents related to client cloud environments, ensuring minimal downtime and quick resolutions.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migrations to </w:t>
      </w:r>
      <w:r>
        <w:rPr>
          <w:rFonts w:asciiTheme="minorHAnsi" w:eastAsia="Times New Roman" w:hAnsiTheme="minorHAnsi" w:cs="Times New Roman"/>
          <w:b/>
          <w:bCs/>
          <w:lang w:val="en-US"/>
        </w:rPr>
        <w:t xml:space="preserve">Microsoft 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security compliance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improvements in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Office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to enhance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monitored cloud infrastructure, focusing on performance and security optimizations.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complex issues across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installations.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procedures for cloud deployments in collaboration with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improvement in incident resolution times through effective systems monitoring.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Terraform,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Azure Government, Microsoft 365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Compliance</w:t>
      </w:r>
      <w:r>
        <w:rPr>
          <w:rFonts w:asciiTheme="minorHAnsi" w:hAnsiTheme="minorHAnsi" w:cstheme="majorHAnsi"/>
          <w:lang w:val="en-US"/>
        </w:rPr>
        <w:t xml:space="preserve">: CMMC, NIST 800-171, DFARS 7012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Monitor, ConnectWise, ServiceNow, ManageEngine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PostgreSQL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