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developer with over 11 years of experience in application integration, data visualization, and automation using Power BI, Power Automate, and SharePoint. Expert in designing and building enterprise solutions on the Microsoft Power Platform stack. Committed to enhancing operational efficiency through technology-driven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custom applications using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tailored to complex workflow requirements for federal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manage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collaboration and document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automated workflows with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integration and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interactive dashboards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program insights and leadership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business requirements and translate them into high-quality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Tier 2/3 support for deployed solutions, ensuring optimal performance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the use of the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performance through rigorous testing and monitoring of automated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augment application capabilities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 transformation workflows that improve reporting accuracy and expedience.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knowledge of emerging trends in AI/ML for potential integration within the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solutions using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automation of approval chains and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data visualizations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existing systems and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requirements analysis to accurately capture business needs and validate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administered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enhancing user experience and document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implementing CI/CD pipelines and testing automation with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comprehensive testing strategies for deployed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and integration of legacy systems into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application issues rapidly.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validation for code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project meetings to communicate progress and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system upgrades by applying best practices in </w:t>
      </w:r>
      <w:r>
        <w:rPr>
          <w:rFonts w:asciiTheme="minorHAnsi" w:eastAsia="Times New Roman" w:hAnsiTheme="minorHAnsi" w:cs="Times New Roman"/>
          <w:b/>
          <w:bCs/>
          <w:lang w:val="en-US"/>
        </w:rPr>
        <w:t xml:space="preserve">application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Microsoft Teams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Dataverse, SQL,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SharePoint, Document Management Systems, AI Builder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