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Java, Spring Boot, Ruby, Docker, and Kubernetes. Proven record in designing and developing scalable microservices and CI/CD pipelines in cloud-native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technical direction of 32 microservices across 6 agile teams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and code reviews of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AWS Elastic 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on improvements to health and DORA metrics for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solutions for scalability, reliability, and availability in a cloud-native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executive-level strategic technology decisions related to microservices and capacity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major deployments and high-risk secret key rotations securely.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on-call operations ensuring 99.999 SLA compliance for all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enforce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and knowledge sharing to enhance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API performance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 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mentoring support to junior engineers, enhancing team skills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services and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development best practices and architectural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optimizing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reducing response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uptime and system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code quality and adherence to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 features, improving release confidence.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and maintaining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for existing applications, focusing on code quality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RESTful APIs to support mobile and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Agile practices to enhance project delivery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code optimizations and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Ruby, JavaScript,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Ruby on Rails, Express.js, Flask,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Data Dog, Kibana, Octopus Deploy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Postman,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