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11 years of experience specializing in Python, Go, and microservices architecture. Skilled in building scalable systems, designing RESTful APIs, and implementing robust security. Proficient in Kubernetes, CI/CD, and cloud platforms like AWS.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high-performance distributed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and deployment of RESTful APIs, ensuring optimal performance and security measures such as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authentication.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pipelines utilizing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and scaling of containerized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and participated in design discussions to enhance system architecture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testing strategies including unit, integration, and end-to-end tests for critical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API specifications and drove continuous improvement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observability practices using tools like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complex production issues, ensuring the availability and performance of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and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for API design, including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input validation.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and enhanced database performance in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Clickhouse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RESTful API design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microservice architectures that support complex business logic and high concurrency with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establishment of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deployment strategies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promoting best practices in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containerization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troubleshooting and performance tuning, contributing to a 30% improvement in service response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management to translate business requirements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solutions to ensure high service availability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architecture review sessions, enhancing design and scalability of backend systems.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high-quality code and efficient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microservices ensuring they meet performance benchmarks and user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for seamless integration of APIs and optimized data 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deploying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best practices for images and containers.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testing activities, including writing and executing test cases for API endpoints.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maintained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JavaScript, Shell Scripting,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Flask, Django,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Clickhouse, Redis,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Kubernetes,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End-to-End Testing,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Datadog,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