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professional with over 11 years of experience in software development, specializing in Angular, TypeScript, C#, and .NET Core. Proficient in building scalable applications and utilizing Azure for cloud infrastructures.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refactoring by renewing core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greenfield development efforts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 Scrum team in developing and maintaining backend services and real-time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 and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and test coverage in high-throughput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Agile workflow tracking, ensuring team alignment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peer code reviews to uphold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on architecture decisions relevant to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backend services for performance and scalability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system observability features to improve monitoring capabilities and debugging.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along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backend components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with data modeling for cloud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hands-on programming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and automated testing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CQRS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patterns to optimize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conducted regular code reviews ensuring quality control.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components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around user experience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addressing technical debt through careful refactoring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Visual Studio to debug applications, ensuring robustness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enhancements and supported backend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through iterative optimizations and deployment refinements.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.NET Core,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Visual Studio, Visual Studio Code,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Patterns</w:t>
      </w:r>
      <w:r>
        <w:rPr>
          <w:rFonts w:asciiTheme="minorHAnsi" w:hAnsiTheme="minorHAnsi" w:cstheme="majorHAnsi"/>
          <w:lang w:val="en-US"/>
        </w:rPr>
        <w:t xml:space="preserve">: Microservices, REST APIs, DDD, CQRS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