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Mechanical Engineer with over 11 years of experience specializing in HVAC design, piping systems, and industrial processing. Proficient in Autodesk tools, and committed to ensuring compliance with ASME and safety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mechanical engineering projects from concept to completion, focusing on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piping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detailed engineering drawings and specifications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Revit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field verifications and site inspections to ensure compliance with </w:t>
      </w:r>
      <w:r>
        <w:rPr>
          <w:rFonts w:asciiTheme="minorHAnsi" w:hAnsiTheme="minorHAnsi" w:cstheme="majorHAnsi"/>
          <w:b/>
          <w:bCs/>
          <w:lang w:val="en-US"/>
        </w:rPr>
        <w:t xml:space="preserve">ASME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including electrical and structural engineers, during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installation and commissioning of mechanical systems in various industrial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evaluations and troubleshooting for existing </w:t>
      </w:r>
      <w:r>
        <w:rPr>
          <w:rFonts w:asciiTheme="minorHAnsi" w:hAnsiTheme="minorHAnsi" w:cstheme="majorHAnsi"/>
          <w:b/>
          <w:bCs/>
          <w:lang w:val="en-US"/>
        </w:rPr>
        <w:t xml:space="preserve">HVAC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budgets, and resources effectively, fostering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input during client meetings and proposal developments to enhance project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procurement and selection processes for mechanical systems and equipment.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by applying cutting-edge design methodologies, including 3D scanning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high standards of safety and quality in all engineering activities, ensuring adherence to industry guidelines.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evaluated mechanical systems for industrial facilities, specializing in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thermal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project managers to define scopes and deliverables for mechanical engineering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project execution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engineering calculations and detailed documentation for </w:t>
      </w:r>
      <w:r>
        <w:rPr>
          <w:rFonts w:asciiTheme="minorHAnsi" w:eastAsia="Times New Roman" w:hAnsiTheme="minorHAnsi" w:cs="Times New Roman"/>
          <w:b/>
          <w:bCs/>
          <w:lang w:val="en-US"/>
        </w:rPr>
        <w:t xml:space="preserve">piping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HVAC installations.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ANSYS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thermal performance analysis to optimize system efficiency in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cross-discipline design reviews to enhance project delivery and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procurement activities for mechanical systems, ensuring alignment with project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site inspections, providing insights into design feasibility and implementation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mechanical systems for industrial applications with a focus on </w:t>
      </w:r>
      <w:r>
        <w:rPr>
          <w:rFonts w:asciiTheme="minorHAnsi" w:eastAsia="Times New Roman" w:hAnsiTheme="minorHAnsi" w:cs="Times New Roman"/>
          <w:b/>
          <w:bCs/>
          <w:lang w:val="en-US"/>
        </w:rPr>
        <w:t xml:space="preserve">piping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drafting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drawings and modifying existing designs based on field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maintenance and inspections for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ensure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project timelines and resource allocation for engineering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compliance with </w:t>
      </w:r>
      <w:r>
        <w:rPr>
          <w:rFonts w:asciiTheme="minorHAnsi" w:eastAsia="Times New Roman" w:hAnsiTheme="minorHAnsi" w:cs="Times New Roman"/>
          <w:b/>
          <w:bCs/>
          <w:lang w:val="en-US"/>
        </w:rPr>
        <w:t xml:space="preserve">ASME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during project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and performance, reducing operational costs on completed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Software</w:t>
      </w:r>
      <w:r>
        <w:rPr>
          <w:rFonts w:asciiTheme="minorHAnsi" w:hAnsiTheme="minorHAnsi" w:cstheme="majorHAnsi"/>
          <w:lang w:val="en-US"/>
        </w:rPr>
        <w:t xml:space="preserve">: Autodesk, Revit, AutoCAD, SolidWorks, ANSYS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Compliance</w:t>
      </w:r>
      <w:r>
        <w:rPr>
          <w:rFonts w:asciiTheme="minorHAnsi" w:hAnsiTheme="minorHAnsi" w:cstheme="majorHAnsi"/>
          <w:lang w:val="en-US"/>
        </w:rPr>
        <w:t xml:space="preserve">: ASME B31.3, ASME B31.1, ASHRAE, NFPA, SMACNA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Mechanical Design &amp; Analysis</w:t>
      </w:r>
      <w:r>
        <w:rPr>
          <w:rFonts w:asciiTheme="minorHAnsi" w:hAnsiTheme="minorHAnsi" w:cstheme="majorHAnsi"/>
          <w:lang w:val="en-US"/>
        </w:rPr>
        <w:t xml:space="preserve">: HVAC systems, Piping design, Thermal systems, Site inspections, Process piping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Budget management, Resource allocation, Scheduling, Cross-functional collaboration, Proposal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Industry Knowledge</w:t>
      </w:r>
      <w:r>
        <w:rPr>
          <w:rFonts w:asciiTheme="minorHAnsi" w:hAnsiTheme="minorHAnsi" w:cstheme="majorHAnsi"/>
          <w:lang w:val="en-US"/>
        </w:rPr>
        <w:t xml:space="preserve">: Industrial processing, Client specifications, Safety regulations, Procurement, Installation and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