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Engineering Manager with over 11 years in integration and application engineering. Proficient in JavaScript, Python, Agile, JIRA, and Git. Proven track record in leading development teams to streamline integration processes and optimize billing systems across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 team of specialists to optimize integration processes within the </w:t>
      </w:r>
      <w:r>
        <w:rPr>
          <w:rFonts w:asciiTheme="minorHAnsi" w:hAnsiTheme="minorHAnsi" w:cstheme="majorHAnsi"/>
          <w:b/>
          <w:bCs/>
          <w:lang w:val="en-US"/>
        </w:rPr>
        <w:t xml:space="preserve">Thryv</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efforts in managing subscriptions and billing systems integration using </w:t>
      </w:r>
      <w:r>
        <w:rPr>
          <w:rFonts w:asciiTheme="minorHAnsi" w:hAnsiTheme="minorHAnsi" w:cstheme="majorHAnsi"/>
          <w:b/>
          <w:bCs/>
          <w:lang w:val="en-US"/>
        </w:rPr>
        <w:t xml:space="preserve">Tray.io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failure resolution within a ticketing system, improving turnaround times by automating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project milestones and delivery timelines while ensuring adherence to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robust workflows for billing systems to enhance revenue operations and reduce errors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strategies for continuous integration and deployment using tools such as </w:t>
      </w:r>
      <w:r>
        <w:rPr>
          <w:rFonts w:asciiTheme="minorHAnsi" w:hAnsiTheme="minorHAnsi" w:cstheme="majorHAnsi"/>
          <w:b/>
          <w:bCs/>
          <w:lang w:val="en-US"/>
        </w:rPr>
        <w:t xml:space="preserve">CircleCI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new integrations that support business growth and elevate customer experience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identify tools that streamline development and improve team efficiencies with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resolve integration issues, enhancing system robustness and minimizing downtime for end-users.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operating policies to ensure efficient workflow and enhance team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innovation by recommending best practices in application development and integration.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integration feature development within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 core platforms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integration tools like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project workflow.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automation of QA processes with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integrating software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integration and performance evaluations for third-party systems involving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stakeholders to determine project scopes and schedules, ensuring proper resource allocation.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development methodologies, promoting </w:t>
      </w:r>
      <w:r>
        <w:rPr>
          <w:rFonts w:asciiTheme="minorHAnsi" w:eastAsia="Times New Roman" w:hAnsiTheme="minorHAnsi" w:cs="Times New Roman"/>
          <w:b/>
          <w:bCs/>
          <w:lang w:val="en-US"/>
        </w:rPr>
        <w:t xml:space="preserve">SCRUM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to improve team dynamics and results.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billing management systems through development of new features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ensuring best practices in code quality and integration were followed.</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customer-facing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existing applications, improving system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collaboration on various projects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high-quality deliverables before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successful migration of legacy systems, facilitating a smoother user experience with minimal downtime.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JSON, XML, CURL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Confluence, CircleCI, Tray.io,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