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in model development and deployment. Proficient in AWS Bedrock, SageMaker, and MLOps practices. Expertise in documentation through OCR and deep learning techniques.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scalable ML models using </w:t>
      </w:r>
      <w:r>
        <w:rPr>
          <w:rFonts w:asciiTheme="minorHAnsi" w:hAnsiTheme="minorHAnsi" w:cstheme="majorHAnsi"/>
          <w:b/>
          <w:bCs/>
          <w:lang w:val="en-US"/>
        </w:rPr>
        <w:t xml:space="preserve">AWS SageMaker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Bedrock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multimodal document extraction.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advanced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ensuring optimized CI/CD pipelines and automated model retraining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ML lifecycle, tracking experiments using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conducting model versioning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aligning AI solutions to business needs through strategic communication and partnerships.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ML inference performance utilizing </w:t>
      </w:r>
      <w:r>
        <w:rPr>
          <w:rFonts w:asciiTheme="minorHAnsi" w:hAnsiTheme="minorHAnsi" w:cstheme="majorHAnsi"/>
          <w:b/>
          <w:bCs/>
          <w:lang w:val="en-US"/>
        </w:rPr>
        <w:t xml:space="preserve">AWS Elastic Inference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alongside cost-saving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prompt engineering techniques, enhancing model accuracy with </w:t>
      </w:r>
      <w:r>
        <w:rPr>
          <w:rFonts w:asciiTheme="minorHAnsi" w:hAnsiTheme="minorHAnsi" w:cstheme="majorHAnsi"/>
          <w:b/>
          <w:bCs/>
          <w:lang w:val="en-US"/>
        </w:rPr>
        <w:t xml:space="preserve">context-aware prompts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hierarchical prompting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AWS Textract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Rekognition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ML workflows for enhanced document processing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debugged ML systems, improving workflow efficiency through robust testing and troubleshooting methods.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align initiatives with architectural goals, ensuring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Removed bottlenecks through performance tuning of models, achieving improved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staff in best practices related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ML techniques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learning.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implementation of </w:t>
      </w:r>
      <w:r>
        <w:rPr>
          <w:rFonts w:asciiTheme="minorHAnsi" w:eastAsia="Times New Roman" w:hAnsiTheme="minorHAnsi" w:cs="Times New Roman"/>
          <w:b/>
          <w:bCs/>
          <w:lang w:val="en-US"/>
        </w:rPr>
        <w:t xml:space="preserve">AWS SageMaker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for model deployment and management, streamlining the ML pipeline.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developing models and utilizing CI/CD practices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document extraction solutions using </w:t>
      </w:r>
      <w:r>
        <w:rPr>
          <w:rFonts w:asciiTheme="minorHAnsi" w:eastAsia="Times New Roman" w:hAnsiTheme="minorHAnsi" w:cs="Times New Roman"/>
          <w:b/>
          <w:bCs/>
          <w:lang w:val="en-US"/>
        </w:rPr>
        <w:t xml:space="preserve">OCR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driving improvements in accuracy and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refine machine learning strategies, focused on model training and optimization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serverless architectures with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integration with other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creation of internal tools for performance tracking and insights visualization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cross-functional teams for aligning AI capabilities with long-term business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proof-of-concept projects showcasing cutting-edge </w:t>
      </w:r>
      <w:r>
        <w:rPr>
          <w:rFonts w:asciiTheme="minorHAnsi" w:eastAsia="Times New Roman" w:hAnsiTheme="minorHAnsi" w:cs="Times New Roman"/>
          <w:b/>
          <w:bCs/>
          <w:lang w:val="en-US"/>
        </w:rPr>
        <w:t xml:space="preserve">deep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applied to real-world problems.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implementations for document classification systems, leveraging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model training.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ML systems, enhancing performance through iterative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cloud-based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team discussions to improve software delivery processes aligned with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ensuring software stability and reliability using </w:t>
      </w:r>
      <w:r>
        <w:rPr>
          <w:rFonts w:asciiTheme="minorHAnsi" w:eastAsia="Times New Roman" w:hAnsiTheme="minorHAnsi" w:cs="Times New Roman"/>
          <w:b/>
          <w:bCs/>
          <w:lang w:val="en-US"/>
        </w:rPr>
        <w:t xml:space="preserve">Jupyter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notebooks.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and knowledge sharing, improving team understanding of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Keras, scikit-learn, MLflow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Bedrock, AWS SageMaker, AWS Lambda, AWS Textract, AWS Rekognition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Techniques</w:t>
      </w:r>
      <w:r>
        <w:rPr>
          <w:rFonts w:asciiTheme="minorHAnsi" w:hAnsiTheme="minorHAnsi" w:cstheme="majorHAnsi"/>
          <w:lang w:val="en-US"/>
        </w:rPr>
        <w:t xml:space="preserve">: Deep Learning, OCR, Image Processing, Model Training, MLOps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&amp; Integration</w:t>
      </w:r>
      <w:r>
        <w:rPr>
          <w:rFonts w:asciiTheme="minorHAnsi" w:hAnsiTheme="minorHAnsi" w:cstheme="majorHAnsi"/>
          <w:lang w:val="en-US"/>
        </w:rPr>
        <w:t xml:space="preserve">: APIs, Serverless Architecture, Continuous Delivery,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Postman, Tableau, Elastic Inference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