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building scalable ML systems. Proficient in Python, scikit-learn, PyTorch, AWS SageMaker, and Airflow to optimize model performance and ensure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model performance and reliability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optimized hyperparameter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model monitoring and automated training pipelines to ensure model health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product, customer success, and engineering teams to research and develop impactful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CI/CD principles in model validation and deployment strategies, increasing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shape long-term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advanced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concepts, fostering a culture of continuous learning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feature engineering optimization, collaborating with </w:t>
      </w:r>
      <w:r>
        <w:rPr>
          <w:rFonts w:asciiTheme="minorHAnsi" w:hAnsiTheme="minorHAnsi" w:cstheme="majorHAnsi"/>
          <w:b/>
          <w:bCs/>
          <w:lang w:val="en-US"/>
        </w:rPr>
        <w:t xml:space="preserve">Data Science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processing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Big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Kubeflow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model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teams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production-ready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feature engineering and model validation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implement workflow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existing data processing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validation ensuring compliance with CI/CD principles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data-driven features, significantly impacting product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feature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facilitate faster model training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a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incorporating monitoring and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performance-critical applications, ensuring high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queries for data extraction and transformation in support of machine learning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Aided in migrating legacy systems to cloud-based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pipeline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parallel computing tasks, enhancing process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for continuous improvement of processes and methodologies, focusing on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standards, resulting in improved software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lang w:val="en-US"/>
        </w:rPr>
        <w:t xml:space="preserve">: scikit-learn, PyTorch, XGBoost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Vertex AI, Azure ML,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Spark, Dask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Git, MLflow, Weights &amp; Biases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Streaming</w:t>
      </w:r>
      <w:r>
        <w:rPr>
          <w:rFonts w:asciiTheme="minorHAnsi" w:hAnsiTheme="minorHAnsi" w:cstheme="majorHAnsi"/>
          <w:lang w:val="en-US"/>
        </w:rPr>
        <w:t xml:space="preserve">: Kafka, Flink, Pub/Sub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