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Machine Learning Engineer with 11+ years of experience in designing and deploying AI solutions. Proficient in TensorFlow, PyTorch, and cloud platforms to optimize model performance and develop scalable infrastructures.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production-grade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AI initiatives, improving model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scalable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focusing on natural language processing and classification tasks with </w:t>
      </w:r>
      <w:r>
        <w:rPr>
          <w:rFonts w:asciiTheme="minorHAnsi" w:hAnsiTheme="minorHAnsi" w:cstheme="majorHAnsi"/>
          <w:b/>
          <w:bCs/>
          <w:lang w:val="en-US"/>
        </w:rPr>
        <w:t xml:space="preserve">NLTK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training pipelines and inference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for machine learning projects, ensuring timely releases with GitHub Actions and Jenkins.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existing platforms, collaborating with cross-functional teams to enhance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monitoring tools with </w:t>
      </w:r>
      <w:r>
        <w:rPr>
          <w:rFonts w:asciiTheme="minorHAnsi" w:hAnsiTheme="minorHAnsi" w:cstheme="majorHAnsi"/>
          <w:b/>
          <w:bCs/>
          <w:lang w:val="en-US"/>
        </w:rPr>
        <w:t xml:space="preserve">MLflow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model performance and ensure compliance with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decisions for robust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leading initiatives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research into emerging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provided recommendations on implementation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 processing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large volumes of unstructured data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practices, fostering a knowledge-sharing environment within the </w:t>
      </w:r>
      <w:r>
        <w:rPr>
          <w:rFonts w:asciiTheme="minorHAnsi" w:hAnsiTheme="minorHAnsi" w:cstheme="majorHAnsi"/>
          <w:b/>
          <w:bCs/>
          <w:lang w:val="en-US"/>
        </w:rPr>
        <w:t xml:space="preserve">AI 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and business analysts to align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machine learning models for client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predictive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notable performance improvements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with AWS for scalable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reducing operational costs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ETL processes for data ingestion, utilizing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for AI features,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user-friendly dashboards for data visualization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data-driven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insights on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effectively.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AI-driven applications focusing on data analysis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transitioning parts of the infrastructure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environment reproducibility and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upholding high standards for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training documentation for new technologies and processes introduced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successful project outcome that improved processing speed by 30% through optimized data pipelines.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NLTK, spaCy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LLMs, NLP, Generative AI, Deep Learning, Feature Engineering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Analysis</w:t>
      </w:r>
      <w:r>
        <w:rPr>
          <w:rFonts w:asciiTheme="minorHAnsi" w:hAnsiTheme="minorHAnsi" w:cstheme="majorHAnsi"/>
          <w:lang w:val="en-US"/>
        </w:rPr>
        <w:t xml:space="preserve">: ETL, Vector Databases, Real-time Processing, Data Warehousing, Apache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