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optimizing data systems and implementing AWS solutions. Proficient in Python, Spark, and Elasticsearch, with a focus on building scalable data architectures and integrating AI/ML algorithms.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 </w:t>
      </w:r>
      <w:r>
        <w:rPr>
          <w:rFonts w:asciiTheme="minorHAnsi" w:hAnsiTheme="minorHAnsi" w:cstheme="majorHAnsi"/>
          <w:b/>
          <w:bCs/>
          <w:lang w:val="en-US"/>
        </w:rPr>
        <w:t xml:space="preserve">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design for </w:t>
      </w:r>
      <w:r>
        <w:rPr>
          <w:rFonts w:asciiTheme="minorHAnsi" w:hAnsiTheme="minorHAnsi" w:cstheme="majorHAnsi"/>
          <w:b/>
          <w:bCs/>
          <w:lang w:val="en-US"/>
        </w:rPr>
        <w:t xml:space="preserve">data lakes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migration projects, ensuring data integrity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Jupyter Notebook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database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Amazon 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secure data access to align with regulatory compliance and operational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architectural decisions for data architecture to streamline data flow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real-time data ingestion workflows from multiple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large data sets, ensuring efficient data retrieval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strong </w:t>
      </w:r>
      <w:r>
        <w:rPr>
          <w:rFonts w:asciiTheme="minorHAnsi" w:hAnsiTheme="minorHAnsi" w:cstheme="majorHAnsi"/>
          <w:b/>
          <w:bCs/>
          <w:lang w:val="en-US"/>
        </w:rPr>
        <w:t xml:space="preserve">analytical skills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metrics for data quality and governance.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EMR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team skillset in cloud migration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20% increase in prediction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on-premise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Kinesis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processing, boosting performance of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to enhance scalability and maintainability of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efficient data processing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to meet specific business requirements, translating them into technical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for existing products, focusing on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cloud infrastructure,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large-scale data processing and analysis, optimizing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for code quality through rigorous testing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resulted in a 15% increase in application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Kafka, Jupyter,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Amazon EC2, Redshift, DynamoDB, EMR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RDBMS, NoSQL, Cassandra, Hadoop, Data Lakes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Data Transformation, Real-time Data Processing, Predictive Analytics,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 Notebook, AWS AI/ML Services, Data Migration, Infrastructure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