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backend development, focusing on Java, Micronaut, and AWS technologies. Proficient in creating scalable microservices and optimizing performance for cloud applications. Experienced in CI/CD with GoCD and automated testing using Gauge and K6.</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backend APIs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WebSocket and RESTful communication, ensuring high data interchange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microservices with </w:t>
      </w:r>
      <w:r>
        <w:rPr>
          <w:rFonts w:asciiTheme="minorHAnsi" w:hAnsiTheme="minorHAnsi" w:cstheme="majorHAnsi"/>
          <w:b/>
          <w:bCs/>
          <w:lang w:val="en-US"/>
        </w:rPr>
        <w:t xml:space="preserve">Micronaut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serverless performance across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batch jobs utilizing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process large-scale streaming datasets, enhancing data processing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owners to refine user stories, aligning technical implementation with comprehensive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processes using </w:t>
      </w:r>
      <w:r>
        <w:rPr>
          <w:rFonts w:asciiTheme="minorHAnsi" w:hAnsiTheme="minorHAnsi" w:cstheme="majorHAnsi"/>
          <w:b/>
          <w:bCs/>
          <w:lang w:val="en-US"/>
        </w:rPr>
        <w:t xml:space="preserve">GoCD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automating deployments and enhancing release frequency across multiple tenant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comprehensive performance tests with </w:t>
      </w:r>
      <w:r>
        <w:rPr>
          <w:rFonts w:asciiTheme="minorHAnsi" w:hAnsiTheme="minorHAnsi" w:cstheme="majorHAnsi"/>
          <w:b/>
          <w:bCs/>
          <w:lang w:val="en-US"/>
        </w:rPr>
        <w:t xml:space="preserve">K6</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analyzing benchmarks and optimizing resource consumption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policies and analyzed potential vulnerabilities, ensuring compliance during each sprint 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mentorship in coding practices and </w:t>
      </w:r>
      <w:r>
        <w:rPr>
          <w:rFonts w:asciiTheme="minorHAnsi" w:hAnsiTheme="minorHAnsi" w:cstheme="majorHAnsi"/>
          <w:b/>
          <w:bCs/>
          <w:lang w:val="en-US"/>
        </w:rPr>
        <w:t xml:space="preserve">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testing methodologies, fostering a culture of code quality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address technical issues and deploy efficient hotfixes, maintaining service reliability during high-demand periods.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integration systems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like Lambda and S3, driving seamless application interconnectivity.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architectural discussions, driving strategic decisions for project initiatives, collaborating on performance and scalability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scalable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closely integrating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backend systems for enhanced real-time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 development and unit testing, improving overall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infrastructure provisioning with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establishing version-controlled cloud environments and reducing setup times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feature enhancements, maintaining high availability for applications while managing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and monitoring frameworks using the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observability and incident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automated deployment scripts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CI pipelines and system maintenance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architectural decisions, ensuring alignment with security standards and coding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cross-team workshops on event-driven architecture with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elevating team understanding and operational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by implementing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prioritizing performance and scalability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guaranteeing data consistency and efficient querying for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sprint cycles, ensuring timely delivery of features and adherence to coding standards and functional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manual testing and assisted in writing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tests, gradually enhancing the overall testing process of the product.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while ensuring compliance and efficiency in data handling within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updates and migration projects, achieving a successful completion rate of 95% within deadlines.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Micronaut, Angular, Node.js, Gauge, K6</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GoCD, Terraform,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Apache Spark,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Performance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ELK Stack, Liquibase,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