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professional with over 11 years of experience in full-stack engineering and technical leadership. Proficient in Java, SQL, Spring Boot, and Agile methodologies, driving high-quality software solutions and mentoring emerging talent.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decisions and technical direction for a product engineering team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delivery of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design reviews to ensure high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advanced technologies and problem-solving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to define and prioritize technical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 performance, resolving issues swiftly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integration and deployment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by contributing to architectural improvements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an Agile environment, incorporating feedback into product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data management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promote innovative approaches in software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and features as a Senior Software Engineer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and proposed architectural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deliver high-quality software within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integrated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monitoring and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better observability and maintainability across software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tasks as a Software Engineer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maintained legacy systems to ensure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completion of key projects, achieving a 20%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CockroachDB,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Ansible, Jenkins,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JBoss, Rancher,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Scrum, Kanban, Extreme Programming, Lean Software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