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developing robust applications using Java, Spring Boot, AWS, and Angular. Proven expertise in leading technical architectures, ensuring system scalability, and mentoring teams on modern engineering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cloud-native applications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system reliability and scalable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technical leadership on AI/ML initiatives, ensuring innovative solutions and integrated intelligent automation.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Angular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modern development workflows, fostering skill growth and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enforcing best practices in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testing and documentation across all engineering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streamlining deployment processes and improving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performance metrics to inform decision-making, optimizing resource management and system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align technical solutions with business objectives and operational priorities.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Identified potential risks in architectural decisions and proposed mitigations, ensuring compliance and robustness.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Directed software design reviews, establishing engineering standards and documentation practices for project transparency.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Recommended improvements to code quality and system processes, leading initiatives for increased efficiency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complex design discussions and technical initiatives, overseeing implementation and stakeholder communications.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key components of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user experience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front-end technologies, fostering a collaborative environment and ensuring adherence to coding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architectural discussions to introduce scalable solutions using </w:t>
      </w:r>
      <w:r>
        <w:rPr>
          <w:rFonts w:asciiTheme="minorHAnsi" w:eastAsia="Times New Roman" w:hAnsiTheme="minorHAnsi" w:cs="Times New Roman"/>
          <w:b/>
          <w:bCs/>
          <w:lang w:val="en-US"/>
        </w:rPr>
        <w:t xml:space="preserve">Microservices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 resulting in enhanced system modularity.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gather project requirements, translating them into technical specifications and actionable tasks.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and integration tests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Mockito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significantly reducing bugs and enhancing software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releases and version control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efficient project tracking and collaboration with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Agile ceremonies and sprint planning, driving project progress and alignment across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RESTful APIs with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backend service capabilities and integration with various client applications.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software features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while maintaining legacy systems, ensuring seamless operational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 migrations, optimizing infrastructure to improve performance and reduce operational costs.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gather requirements and deliver high-quality software solutions on 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actively in code reviews, promoting best practices in software development and design.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web interfaces with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engagement and system usability.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documentation process, ensuring comprehensive coverage of system architectures and development processes.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Angular, React, Django,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 Jest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VS Code, Eclipse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