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developing scalable data pipelines using Python, Django, and Kafka. Proven expertise in building microservices and optimizing data workflows for high-traffic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focusing on optimizing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core systems for </w:t>
      </w:r>
      <w:r>
        <w:rPr>
          <w:rFonts w:asciiTheme="minorHAnsi" w:hAnsiTheme="minorHAnsi" w:cstheme="majorHAnsi"/>
          <w:b/>
          <w:bCs/>
          <w:lang w:val="en-US"/>
        </w:rPr>
        <w:t xml:space="preserve">content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scale, ensuring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technical guidance to foster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modular system development and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and automation processes through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processes for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Data Science teams to deliver structured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protobuf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API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project delivery timelines, balancing speed with adherence to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monitoring and observability for large-scale data systems, improving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onboarding of new engineers by documenting architecture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unstructured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background job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scalable applications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requirements on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meetings to improve system scalability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deployment frequencies with automated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custom reporting tools to analyze data usage patterns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architecture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to increase data processing throughput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participated in code reviews ensuring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detailed performance analysis and implemented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 and operational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Kafka,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Elasticsearch, OpenSearch,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GCP, DigitalOcean, IBM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