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11+ years of professional experience in backend development. Expert in Elasticsearch, Spring Framework, and Kafka. Proven track record in building scalable search systems and optimizing data processing. Adept at mentoring teams and implementing best practices for reliability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search relevance systems using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high-volume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infrastructure utilizing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event-driven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through effective monitoring and troubleshooting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search optimization and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quality and maintainability of code bases using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innovative features that drive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availability of search systems by designing robust failover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automated testing frameworks leveraging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incorporated the latest technologies to enhance data processing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regular agile ceremonies to synchronize development efforts and improve project tracking.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features in the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in e-learning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system design and the implementation of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reliable messaging.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for microservices architecture, ensuring robust data flow and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define functional requirements and best practices for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cloud infrastructure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service costs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monitoring solutions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observability.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initiatives to incorporate agile methodologies into the development process for better team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systems leveraging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user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integration and unit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environment to troubleshoot and resolve software issues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systems into modern architectures with a focus on scalability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while adhering to established coding standards and best practices, achieving a 98% on-time delivery rate.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Python, JavaScript,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Elastic, Kafka, JUnit,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Elasticsearch, MongoDB,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 LoadRunner, SonarQube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