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Rust, Java, and TypeScript. Proficient in system architecture and building scalable applications. Passionate about mentoring and advancing team technical maturity.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applications are scalable and maintainable.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new product developments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ML techniques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to improve team productivity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reliable, extensible systems that increase operational efficiency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assessments to maintain high code quality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teams to align technical solutions with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deploying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oversee comprehensive testing strategies with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secure coding practices to safeguard sensitive healthcare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architectural discussions to determine best solutions for complex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teams to enhance code reliability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high-availability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design discussions, improving application responsiveness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quality and adherence to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that enhanced product offerings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codebase, reducing technical debt while introducing new features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quality initiatives, applying best practices in testing and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key features for financial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communication between client-side and backend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enhancing performance and maintainability of legacy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and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 with quick, effective solutions in collaboration with the operations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delivery on time, leading to a 15% increase in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Java, TypeScript, JavaScript,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ML techniques,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Agile, WebSocket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