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cloud solutions. Expert in C#/.NET, Azure, Terraform, CI/CD practices, and SQL Server. Proven ability to architect, mentor, and deliver robust software solutions in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establishing CI/CD workflows to enhance delivery and safety of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transitioning to modern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stacks and practices, improving code quality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APIs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a vertical slice architecture, ensuring operational clarity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deployment of cloud environments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 with logging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practices for incident response, leading to measurable enhancements in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product/design teams to align platform capabilities with user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documentation and architecture notes facilitating knowledge sharing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security protocols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supporting government-compliant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release management practices, ensuring smooth transitions and safe rollbacks during updates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reviews, influencing architectural standards and promoting best practices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code maintainability under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development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modular components in a microservices architecture, significantly enhancing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release processes, improving the frequency and quality of product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product features and timely delivery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drafting technical specifications and architectural documentation, providing clarity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software design, ensuring compliance with industry standards for sensitive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client-server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performance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controls and industry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enhance software reliability and performance, utilizing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application issues, optimizing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performance improvement on key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of technical processes and application features, providing support for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EF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Application Insights, Azure Monitor,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