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Lead Software Engineer with over 11 years in full-stack development. Proficient in Python, Node.js, and AI/ML technologies. Skilled in designing scalable architecture and mentoring teams.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architecture and design of scalable real-time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Redis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</w:t>
      </w:r>
      <w:r>
        <w:rPr>
          <w:rFonts w:asciiTheme="minorHAnsi" w:hAnsiTheme="minorHAnsi" w:cstheme="majorHAnsi"/>
          <w:b/>
          <w:bCs/>
          <w:lang w:val="en-US"/>
        </w:rPr>
        <w:t xml:space="preserve">AI/ML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 and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</w:t>
      </w:r>
      <w:r>
        <w:rPr>
          <w:rFonts w:asciiTheme="minorHAnsi" w:hAnsiTheme="minorHAnsi" w:cstheme="majorHAnsi"/>
          <w:b/>
          <w:bCs/>
          <w:lang w:val="en-US"/>
        </w:rPr>
        <w:t xml:space="preserve">NLP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tools into backend services, enhancing functionality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continuous improvement with QA processes and monitoring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cloud storage and deployment of backend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maintain robust APIs with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 product strategy and roadmap for AI initiatives, ensuring quality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containerization strategies with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application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cross-functionally to align engineering goals with business objectives.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reviews and code assessments to uphold architecture integrity.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 adherence to scalable system practices throughout the software development lifecycle.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backend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driving AI product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engineers, improving team output and knowledge sharing.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for scalable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cloud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product testing efficiency with CI/CD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architecture discussions for new components and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define and execute on product visions.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migration of legacy systems to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architecture.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and maintained comprehensive documentation for system components.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web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system performance and addressed technical debt during development.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projects enhancing feature delivery speed by 30%.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peer code reviews to ensure adherence to coding standards and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automated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increased release confidence.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troubleshooting and debugging production issues across multiple applications.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Express, Flask, Django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Redis, SQL, NoSQL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 &amp; Machine Learning</w:t>
      </w:r>
      <w:r>
        <w:rPr>
          <w:rFonts w:asciiTheme="minorHAnsi" w:hAnsiTheme="minorHAnsi" w:cstheme="majorHAnsi"/>
          <w:lang w:val="en-US"/>
        </w:rPr>
        <w:t xml:space="preserve">: Natural Language Processing, TensorFlow, Keras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Selenium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