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ServiceNow Developer with over 11 years in architecture, automation, and integration. Proficient in ServiceNow, JavaScript, REST API, AWS, and DevOps practices. Proven track record in leading teams and delivering scalable, high-quality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configured, and deployed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ensuring alignment with federal project requirements and industry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efforts with external systems using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overall data exchange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complex workflows and </w:t>
      </w:r>
      <w:r>
        <w:rPr>
          <w:rFonts w:asciiTheme="minorHAnsi" w:hAnsiTheme="minorHAnsi" w:cstheme="majorHAnsi"/>
          <w:b/>
          <w:bCs/>
          <w:lang w:val="en-US"/>
        </w:rPr>
        <w:t xml:space="preserve">business rules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GlideScript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processes and enhance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technical guidance on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solution delivery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analysts to translate stakeholder requirements into scalable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enhancing user experience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security policies, including </w:t>
      </w:r>
      <w:r>
        <w:rPr>
          <w:rFonts w:asciiTheme="minorHAnsi" w:hAnsiTheme="minorHAnsi" w:cstheme="majorHAnsi"/>
          <w:b/>
          <w:bCs/>
          <w:lang w:val="en-US"/>
        </w:rPr>
        <w:t xml:space="preserve">role-based access control (RBAC)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governance strategies for sensitive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root cause analysis to troubleshoot platform issues and optimized performance through effective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 deployment, enhancing development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architectural designs and technical workflows for knowledge sharing and client handover, improving project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development cycles, including sprint planning and daily stand-ups using tools like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modules, including </w:t>
      </w:r>
      <w:r>
        <w:rPr>
          <w:rFonts w:asciiTheme="minorHAnsi" w:hAnsiTheme="minorHAnsi" w:cstheme="majorHAnsi"/>
          <w:b/>
          <w:bCs/>
          <w:lang w:val="en-US"/>
        </w:rPr>
        <w:t xml:space="preserve">ITSM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App Engine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evolving client needs and technical challenges.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customized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 such as </w:t>
      </w:r>
      <w:r>
        <w:rPr>
          <w:rFonts w:asciiTheme="minorHAnsi" w:eastAsia="Times New Roman" w:hAnsiTheme="minorHAnsi" w:cs="Times New Roman"/>
          <w:b/>
          <w:bCs/>
          <w:lang w:val="en-US"/>
        </w:rPr>
        <w:t xml:space="preserve">ITSM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user interface for improved service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w:t>
      </w:r>
      <w:r>
        <w:rPr>
          <w:rFonts w:asciiTheme="minorHAnsi" w:eastAsia="Times New Roman" w:hAnsiTheme="minorHAnsi" w:cs="Times New Roman"/>
          <w:b/>
          <w:bCs/>
          <w:lang w:val="en-US"/>
        </w:rPr>
        <w:t xml:space="preserve">ServiceNow App Engine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custom application development, fostering skill growth and innovation.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integrations between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third-party systems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project management, utilizing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backlog grooming and sprint tracking to ensure timely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managed workflows and </w:t>
      </w:r>
      <w:r>
        <w:rPr>
          <w:rFonts w:asciiTheme="minorHAnsi" w:eastAsia="Times New Roman" w:hAnsiTheme="minorHAnsi" w:cs="Times New Roman"/>
          <w:b/>
          <w:bCs/>
          <w:lang w:val="en-US"/>
        </w:rPr>
        <w:t xml:space="preserve">UI policies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process automation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through testing and optimization strategies, focusing on user experience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and shared best practices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and customizations, aiding team-wide knowledge retention and continuity.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UI components for </w:t>
      </w:r>
      <w:r>
        <w:rPr>
          <w:rFonts w:asciiTheme="minorHAnsi" w:eastAsia="Times New Roman" w:hAnsiTheme="minorHAnsi" w:cs="Times New Roman"/>
          <w:b/>
          <w:bCs/>
          <w:lang w:val="en-US"/>
        </w:rPr>
        <w:t xml:space="preserve">ServiceNow Service Portal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accessibility for end users.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functionalities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system upgrades and enhancements as part of the development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and resolve issues related to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 automation.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migrations and upgrades, ensuring minimal disruption to service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configurations and performed routine audits to ensure compliance with organizational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guidelines for best practices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issue resolution time through process improvements and effective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GlideScript,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ServiceNow App Engine, AngularJS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ServiceNow, AWS, Jira, Azure DevOps, Integration 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Flow Designer, REST API, SOAP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 governance, Role-based access control (RBAC)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